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9914B" w14:textId="24812576" w:rsidR="00446579" w:rsidRPr="00377A70" w:rsidRDefault="00402EC5" w:rsidP="00825ABE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BFBFB"/>
        </w:rPr>
      </w:pP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 xml:space="preserve">Информационно-просветительский проект </w:t>
      </w:r>
      <w:r w:rsidR="003F6AB2"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по социальной инклюзии</w:t>
      </w:r>
    </w:p>
    <w:p w14:paraId="00000001" w14:textId="13F7D2B3" w:rsidR="00A1259A" w:rsidRPr="00377A70" w:rsidRDefault="00402EC5" w:rsidP="00825ABE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BFBFB"/>
        </w:rPr>
      </w:pP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 xml:space="preserve">«ХХI ВЕК </w:t>
      </w:r>
      <w:r w:rsidR="00AD60D8"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–</w:t>
      </w: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 xml:space="preserve"> ОБЩЕСТВ</w:t>
      </w:r>
      <w:r w:rsidR="00AD60D8"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 xml:space="preserve">О </w:t>
      </w: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РАВНЫХ»</w:t>
      </w:r>
    </w:p>
    <w:p w14:paraId="255AD873" w14:textId="77777777" w:rsidR="00446579" w:rsidRPr="00377A70" w:rsidRDefault="00446579" w:rsidP="00825ABE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BFBFB"/>
        </w:rPr>
      </w:pPr>
    </w:p>
    <w:p w14:paraId="44D12915" w14:textId="77777777" w:rsidR="00D20EFB" w:rsidRPr="00377A70" w:rsidRDefault="00D20EFB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BFBFB"/>
          <w:lang w:val="ru-RU"/>
        </w:rPr>
      </w:pPr>
    </w:p>
    <w:p w14:paraId="07A8BBF8" w14:textId="4C92F38E" w:rsidR="00D20EFB" w:rsidRPr="00377A70" w:rsidRDefault="00402EC5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</w:rPr>
      </w:pPr>
      <w:r w:rsidRPr="00562359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Автор проекта</w:t>
      </w:r>
      <w:r w:rsidRPr="00562359">
        <w:rPr>
          <w:rFonts w:ascii="Times New Roman" w:hAnsi="Times New Roman" w:cs="Times New Roman"/>
          <w:sz w:val="28"/>
          <w:szCs w:val="28"/>
          <w:shd w:val="clear" w:color="auto" w:fill="FBFBFB"/>
        </w:rPr>
        <w:t>: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="00D20EFB"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преподаватель, тьютор </w:t>
      </w:r>
      <w:r w:rsidR="00D20EFB"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Лазутина Ольга Валерьевна </w:t>
      </w:r>
    </w:p>
    <w:p w14:paraId="576EEC6D" w14:textId="77777777" w:rsidR="00C951E6" w:rsidRPr="00377A70" w:rsidRDefault="00C951E6" w:rsidP="00C951E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</w:rPr>
      </w:pP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>Государственно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е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бюджетное профессионально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е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образовательно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е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учреждени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е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Московской области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 </w:t>
      </w:r>
      <w:bookmarkStart w:id="0" w:name="_GoBack"/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>«Луховицкий авиационный техникум»</w:t>
      </w:r>
      <w:bookmarkEnd w:id="0"/>
    </w:p>
    <w:p w14:paraId="60E0FD39" w14:textId="77777777" w:rsidR="0026526B" w:rsidRPr="00377A70" w:rsidRDefault="0026526B" w:rsidP="00825AB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BFBFB"/>
        </w:rPr>
      </w:pPr>
    </w:p>
    <w:p w14:paraId="00000009" w14:textId="7A1662B4" w:rsidR="00A1259A" w:rsidRPr="00377A70" w:rsidRDefault="003A448F" w:rsidP="00825ABE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</w:pP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Ц</w:t>
      </w:r>
      <w:r w:rsidR="00402EC5"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ель</w:t>
      </w: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 xml:space="preserve"> </w:t>
      </w:r>
      <w:r w:rsidR="00402EC5"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проекта</w:t>
      </w:r>
      <w:r w:rsidR="001A41DB"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>:</w:t>
      </w:r>
    </w:p>
    <w:p w14:paraId="3F2C7460" w14:textId="77777777" w:rsidR="005D6A45" w:rsidRPr="00377A70" w:rsidRDefault="005D6A45" w:rsidP="00825ABE">
      <w:pPr>
        <w:pStyle w:val="a6"/>
        <w:numPr>
          <w:ilvl w:val="0"/>
          <w:numId w:val="4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</w:rPr>
        <w:t xml:space="preserve">Повышение осведомленности студентов техникума о морально-этических аспектах оказания помощи людям с </w:t>
      </w:r>
      <w:r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инвалидностью и </w:t>
      </w:r>
      <w:r w:rsidRPr="00377A70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7042C03C" w14:textId="77777777" w:rsidR="003165AB" w:rsidRPr="00377A70" w:rsidRDefault="003165AB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</w:rPr>
      </w:pPr>
    </w:p>
    <w:p w14:paraId="0000000A" w14:textId="3A0516A6" w:rsidR="00A1259A" w:rsidRPr="00377A70" w:rsidRDefault="001A41DB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BFBFB"/>
        </w:rPr>
      </w:pP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Основные</w:t>
      </w:r>
      <w:r w:rsidR="00402EC5"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 xml:space="preserve"> задачи:</w:t>
      </w:r>
    </w:p>
    <w:p w14:paraId="695F69EA" w14:textId="77777777" w:rsidR="00825ABE" w:rsidRPr="00377A70" w:rsidRDefault="00825ABE" w:rsidP="00825ABE">
      <w:pPr>
        <w:pStyle w:val="a6"/>
        <w:numPr>
          <w:ilvl w:val="0"/>
          <w:numId w:val="5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Создание условий для успешной социализации в техникуме студентов с инвалидностью и </w:t>
      </w:r>
      <w:r w:rsidRPr="00377A70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4B4F0F26" w14:textId="77777777" w:rsidR="00364006" w:rsidRPr="00377A70" w:rsidRDefault="00364006" w:rsidP="00825ABE">
      <w:pPr>
        <w:pStyle w:val="a6"/>
        <w:numPr>
          <w:ilvl w:val="0"/>
          <w:numId w:val="5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  <w:lang w:val="ru-RU"/>
        </w:rPr>
        <w:t>Формирование позитивного и толерантного отношения студентов техникума к инклюзивному образованию.</w:t>
      </w:r>
    </w:p>
    <w:p w14:paraId="44CB6752" w14:textId="77777777" w:rsidR="003165AB" w:rsidRPr="00377A70" w:rsidRDefault="003165AB" w:rsidP="00825ABE">
      <w:pPr>
        <w:pStyle w:val="a6"/>
        <w:numPr>
          <w:ilvl w:val="0"/>
          <w:numId w:val="5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Освоение студентами техникума </w:t>
      </w:r>
      <w:r w:rsidRPr="00377A70">
        <w:rPr>
          <w:rFonts w:ascii="Times New Roman" w:hAnsi="Times New Roman" w:cs="Times New Roman"/>
          <w:sz w:val="28"/>
          <w:szCs w:val="28"/>
        </w:rPr>
        <w:t>ключевых правил корректного общения с человеком с инвалидностью</w:t>
      </w:r>
      <w:r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377A70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7DEFC440" w14:textId="007229A9" w:rsidR="001A41DB" w:rsidRPr="00377A70" w:rsidRDefault="001A41DB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</w:pPr>
    </w:p>
    <w:p w14:paraId="2CCCDD6D" w14:textId="6BBC708D" w:rsidR="00D56AB9" w:rsidRPr="00377A70" w:rsidRDefault="00D56AB9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</w:pP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 xml:space="preserve">Целевая группа: 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волонтёры социальной инклюзии, студенты техникума.</w:t>
      </w:r>
    </w:p>
    <w:p w14:paraId="15DA1336" w14:textId="77777777" w:rsidR="00D56AB9" w:rsidRPr="00377A70" w:rsidRDefault="00D56AB9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</w:pPr>
    </w:p>
    <w:p w14:paraId="1122F5CC" w14:textId="3D687298" w:rsidR="00D56AB9" w:rsidRPr="00377A70" w:rsidRDefault="00D56AB9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</w:pP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>Методы и методики</w:t>
      </w:r>
      <w:r w:rsid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>:</w:t>
      </w:r>
    </w:p>
    <w:p w14:paraId="053C5A72" w14:textId="77777777" w:rsidR="00D56AB9" w:rsidRPr="00377A70" w:rsidRDefault="00D56AB9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Для 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достижения поставленных целей и выполнения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задач 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при социальном проектировании использованы различные методы и методики. </w:t>
      </w: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>Метод мозгового штурма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, как способ генерации идей, использована при поиске названия социального проекта и разработке плана работы. </w:t>
      </w: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>Анкетирование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 – для изучения общественного мнения по выявлению социальной ситуации, что в свою очередь позволило сформулировать существующую социальную проблему. </w:t>
      </w:r>
    </w:p>
    <w:p w14:paraId="737DDEA2" w14:textId="77777777" w:rsidR="008072C1" w:rsidRPr="00377A70" w:rsidRDefault="008072C1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</w:pPr>
    </w:p>
    <w:p w14:paraId="776677E4" w14:textId="6B0113D2" w:rsidR="00D56AB9" w:rsidRPr="00377A70" w:rsidRDefault="00D56AB9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</w:pP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>Механизм реализации</w:t>
      </w:r>
      <w:r w:rsid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>: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 </w:t>
      </w:r>
    </w:p>
    <w:p w14:paraId="311253AD" w14:textId="1885AF35" w:rsidR="00D56AB9" w:rsidRPr="00377A70" w:rsidRDefault="00D56AB9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Мероприятия проводятся в формате мультимедиа-лекций, бесед, круглых столов, опросов, викторин, акций, мастер-классов, тестирования, анкетирования, конкурсов, а также публикация информационных материалов </w:t>
      </w:r>
      <w:r w:rsidR="00A55B67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на официальном сайте техникума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.</w:t>
      </w:r>
    </w:p>
    <w:p w14:paraId="2720D26A" w14:textId="77777777" w:rsidR="00D56AB9" w:rsidRPr="00377A70" w:rsidRDefault="00D56AB9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</w:pPr>
    </w:p>
    <w:p w14:paraId="6CDE3078" w14:textId="77777777" w:rsidR="00915763" w:rsidRPr="00377A70" w:rsidRDefault="00915763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</w:pP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 xml:space="preserve">Актуальность: </w:t>
      </w:r>
    </w:p>
    <w:p w14:paraId="0000000F" w14:textId="5418291E" w:rsidR="00A1259A" w:rsidRPr="00377A70" w:rsidRDefault="00402EC5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Система образования долгие годы делила детей на обычных и инвалидов, которые практически не имели возможности получить образование и реализовать свои возможности наравне со здоровыми детьми. </w:t>
      </w:r>
      <w:r w:rsidR="002609DE"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Сегодня </w:t>
      </w:r>
      <w:r w:rsidR="002734C3"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в нашу жизнь вошло</w:t>
      </w:r>
      <w:r w:rsidR="00CE4501"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 </w:t>
      </w:r>
      <w:r w:rsidR="002609DE"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инклюзивное образование</w:t>
      </w:r>
      <w:r w:rsidR="00CE4501"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.</w:t>
      </w:r>
      <w:r w:rsidR="00746AF5"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 </w:t>
      </w: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Инклюзия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  <w:r w:rsidR="00AD60D8"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>–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это</w:t>
      </w:r>
      <w:r w:rsidR="00AD60D8"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 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процесс </w:t>
      </w:r>
      <w:r w:rsidRPr="00377A70">
        <w:rPr>
          <w:rFonts w:ascii="Times New Roman" w:hAnsi="Times New Roman" w:cs="Times New Roman"/>
          <w:sz w:val="28"/>
          <w:szCs w:val="28"/>
          <w:highlight w:val="white"/>
        </w:rPr>
        <w:t xml:space="preserve">увеличения участия всех людей в полноценной общественной жизни, независимо от их особенностей, и в первую очередь, ограничений в возможностях здоровья и особенностей развития. </w:t>
      </w:r>
    </w:p>
    <w:p w14:paraId="56F98EE3" w14:textId="3EEB7C66" w:rsidR="00163FEC" w:rsidRPr="00377A70" w:rsidRDefault="00163FEC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lastRenderedPageBreak/>
        <w:t xml:space="preserve">На сегодняшний день при внедрении инклюзивного образования существует ряд индивидуальных трудностей. Они связаны, прежде всего, с </w:t>
      </w: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профессиональными стереотипами, с психологическими установками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, </w:t>
      </w: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личностными страхами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людей, которые должны суметь «включить» людей с ОВЗ в образовательный и коммуникативный процесс. 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Окружающие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часто не знают как общаться и взаимодействовать с такими учащимися. Именно </w:t>
      </w: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психологические барьеры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определяют многие сложности инклюзии в образовании. 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 </w:t>
      </w:r>
    </w:p>
    <w:p w14:paraId="3D19C411" w14:textId="6577BDCC" w:rsidR="00552FE2" w:rsidRPr="00377A70" w:rsidRDefault="00C21A6D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377A70">
        <w:rPr>
          <w:rFonts w:ascii="Times New Roman" w:hAnsi="Times New Roman" w:cs="Times New Roman"/>
          <w:sz w:val="28"/>
          <w:szCs w:val="28"/>
          <w:highlight w:val="white"/>
        </w:rPr>
        <w:t>Д</w:t>
      </w:r>
      <w:r w:rsidR="00552FE2" w:rsidRPr="00377A70">
        <w:rPr>
          <w:rFonts w:ascii="Times New Roman" w:hAnsi="Times New Roman" w:cs="Times New Roman"/>
          <w:sz w:val="28"/>
          <w:szCs w:val="28"/>
          <w:highlight w:val="white"/>
        </w:rPr>
        <w:t>ля</w:t>
      </w:r>
      <w:r w:rsidRPr="00377A7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 w:rsidR="00552FE2" w:rsidRPr="00377A70">
        <w:rPr>
          <w:rFonts w:ascii="Times New Roman" w:hAnsi="Times New Roman" w:cs="Times New Roman"/>
          <w:sz w:val="28"/>
          <w:szCs w:val="28"/>
          <w:highlight w:val="white"/>
        </w:rPr>
        <w:t xml:space="preserve">студентов с </w:t>
      </w:r>
      <w:r w:rsidRPr="00377A70">
        <w:rPr>
          <w:rFonts w:ascii="Times New Roman" w:hAnsi="Times New Roman" w:cs="Times New Roman"/>
          <w:sz w:val="28"/>
          <w:szCs w:val="28"/>
          <w:highlight w:val="white"/>
        </w:rPr>
        <w:t xml:space="preserve">инвалидностью и ОВЗ </w:t>
      </w:r>
      <w:r w:rsidR="00552FE2" w:rsidRPr="00377A70">
        <w:rPr>
          <w:rFonts w:ascii="Times New Roman" w:hAnsi="Times New Roman" w:cs="Times New Roman"/>
          <w:sz w:val="28"/>
          <w:szCs w:val="28"/>
          <w:highlight w:val="white"/>
        </w:rPr>
        <w:t xml:space="preserve">само физическое пребывание в образовательной организации – это еще не значит </w:t>
      </w:r>
      <w:r w:rsidRPr="00377A70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включенность</w:t>
      </w:r>
      <w:r w:rsidR="00552FE2" w:rsidRPr="00377A70">
        <w:rPr>
          <w:rFonts w:ascii="Times New Roman" w:hAnsi="Times New Roman" w:cs="Times New Roman"/>
          <w:sz w:val="28"/>
          <w:szCs w:val="28"/>
          <w:highlight w:val="white"/>
        </w:rPr>
        <w:t xml:space="preserve"> в процесс обучения. Инклюзивность связана с вопросами </w:t>
      </w:r>
      <w:r w:rsidR="00552FE2" w:rsidRPr="00377A70">
        <w:rPr>
          <w:rFonts w:ascii="Times New Roman" w:hAnsi="Times New Roman" w:cs="Times New Roman"/>
          <w:b/>
          <w:sz w:val="28"/>
          <w:szCs w:val="28"/>
          <w:highlight w:val="white"/>
        </w:rPr>
        <w:t>равенства и коллективной принадлежности</w:t>
      </w:r>
      <w:r w:rsidR="00552FE2" w:rsidRPr="00377A70">
        <w:rPr>
          <w:rFonts w:ascii="Times New Roman" w:hAnsi="Times New Roman" w:cs="Times New Roman"/>
          <w:sz w:val="28"/>
          <w:szCs w:val="28"/>
          <w:highlight w:val="white"/>
        </w:rPr>
        <w:t xml:space="preserve">. Без учета </w:t>
      </w:r>
      <w:r w:rsidRPr="00377A7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этих </w:t>
      </w:r>
      <w:r w:rsidR="00552FE2" w:rsidRPr="00377A70">
        <w:rPr>
          <w:rFonts w:ascii="Times New Roman" w:hAnsi="Times New Roman" w:cs="Times New Roman"/>
          <w:sz w:val="28"/>
          <w:szCs w:val="28"/>
          <w:highlight w:val="white"/>
        </w:rPr>
        <w:t xml:space="preserve">потребностей инклюзивность – это не более чем еще один ярлык, и учащиеся будут продолжать испытывать отчуждение, когда их помещают в обычный класс. </w:t>
      </w:r>
    </w:p>
    <w:p w14:paraId="6FD7CD68" w14:textId="77777777" w:rsidR="003B7842" w:rsidRPr="00377A70" w:rsidRDefault="003B7842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BFBFB"/>
        </w:rPr>
      </w:pPr>
    </w:p>
    <w:p w14:paraId="68E20202" w14:textId="1116B27E" w:rsidR="00D56AB9" w:rsidRPr="00377A70" w:rsidRDefault="00D56AB9" w:rsidP="00825ABE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</w:pP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>Анкетирование</w:t>
      </w:r>
      <w:r w:rsid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:</w:t>
      </w:r>
    </w:p>
    <w:p w14:paraId="4173F6D2" w14:textId="77777777" w:rsidR="00D56AB9" w:rsidRPr="00377A70" w:rsidRDefault="00D56AB9" w:rsidP="00825ABE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С целью изучения общественного мнения для выявления социальной ситуации среди 31 первокурсника техникума было проведено </w:t>
      </w: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>анкетирование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 по вопросам инвалидности и на знание </w:t>
      </w:r>
      <w:r w:rsidRPr="00377A70">
        <w:rPr>
          <w:rFonts w:ascii="Times New Roman" w:hAnsi="Times New Roman" w:cs="Times New Roman"/>
          <w:sz w:val="28"/>
          <w:szCs w:val="28"/>
        </w:rPr>
        <w:t>ключевых правил корректного общения с человеком с инвалидностью</w:t>
      </w:r>
      <w:r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377A70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377A70">
        <w:rPr>
          <w:rFonts w:ascii="Times New Roman" w:hAnsi="Times New Roman" w:cs="Times New Roman"/>
          <w:b/>
          <w:sz w:val="28"/>
          <w:szCs w:val="28"/>
          <w:lang w:val="ru-RU"/>
        </w:rPr>
        <w:t>Процент правильных ответов составил 40,4%.</w:t>
      </w:r>
      <w:r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Полученные данные позволили сформулировать существующую </w:t>
      </w: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>социальную проблему.</w:t>
      </w:r>
      <w:r w:rsidRPr="00377A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D0A5F1" w14:textId="77777777" w:rsidR="00D56AB9" w:rsidRPr="00377A70" w:rsidRDefault="00D56AB9" w:rsidP="00825ABE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  <w:lang w:val="ru-RU"/>
        </w:rPr>
        <w:t>Необходимо повысить</w:t>
      </w:r>
      <w:r w:rsidRPr="00377A70">
        <w:rPr>
          <w:rFonts w:ascii="Times New Roman" w:hAnsi="Times New Roman" w:cs="Times New Roman"/>
          <w:sz w:val="28"/>
          <w:szCs w:val="28"/>
        </w:rPr>
        <w:t xml:space="preserve"> осведомлённость студентов 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по вопросам инвалидности и </w:t>
      </w:r>
      <w:r w:rsidRPr="00377A70">
        <w:rPr>
          <w:rFonts w:ascii="Times New Roman" w:hAnsi="Times New Roman" w:cs="Times New Roman"/>
          <w:sz w:val="28"/>
          <w:szCs w:val="28"/>
        </w:rPr>
        <w:t xml:space="preserve">морально-этических </w:t>
      </w:r>
      <w:r w:rsidRPr="00377A70">
        <w:rPr>
          <w:rFonts w:ascii="Times New Roman" w:hAnsi="Times New Roman" w:cs="Times New Roman"/>
          <w:sz w:val="28"/>
          <w:szCs w:val="28"/>
          <w:lang w:val="ru-RU"/>
        </w:rPr>
        <w:t>аспектов</w:t>
      </w:r>
      <w:r w:rsidRPr="00377A70">
        <w:rPr>
          <w:rFonts w:ascii="Times New Roman" w:hAnsi="Times New Roman" w:cs="Times New Roman"/>
          <w:sz w:val="28"/>
          <w:szCs w:val="28"/>
        </w:rPr>
        <w:t xml:space="preserve"> оказания помощи людям с </w:t>
      </w:r>
      <w:r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инвалидностью и </w:t>
      </w:r>
      <w:r w:rsidRPr="00377A70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Pr="00377A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2E3FFF8" w14:textId="177AC540" w:rsidR="0026526B" w:rsidRPr="00377A70" w:rsidRDefault="0026526B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</w:rPr>
      </w:pPr>
    </w:p>
    <w:p w14:paraId="68BC18E2" w14:textId="77777777" w:rsidR="00D56AB9" w:rsidRPr="00377A70" w:rsidRDefault="00D56AB9" w:rsidP="00825ABE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</w:pP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>Этапы реализации:</w:t>
      </w:r>
    </w:p>
    <w:p w14:paraId="13139568" w14:textId="77777777" w:rsidR="00D56AB9" w:rsidRPr="00377A70" w:rsidRDefault="00D56AB9" w:rsidP="00825ABE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Организационный этап </w:t>
      </w:r>
      <w:r w:rsidRPr="00377A70">
        <w:rPr>
          <w:rFonts w:ascii="Times New Roman" w:hAnsi="Times New Roman" w:cs="Times New Roman"/>
          <w:sz w:val="28"/>
          <w:szCs w:val="28"/>
          <w:highlight w:val="white"/>
        </w:rPr>
        <w:t>–</w:t>
      </w:r>
      <w:r w:rsidRPr="00377A7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постановка задач перед участниками, </w:t>
      </w:r>
      <w:r w:rsidRPr="00377A70">
        <w:rPr>
          <w:rFonts w:ascii="Times New Roman" w:hAnsi="Times New Roman" w:cs="Times New Roman"/>
          <w:sz w:val="28"/>
          <w:szCs w:val="28"/>
          <w:highlight w:val="white"/>
          <w:lang w:val="ru-RU"/>
        </w:rPr>
        <w:t>р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аспределение ролей, определение сроков выполнения, </w:t>
      </w:r>
      <w:r w:rsidRPr="00377A70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поиск информации, подготовка мультимедийных и интернет-ресурсов, оборудования и оформления (при необходимости)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.</w:t>
      </w:r>
    </w:p>
    <w:p w14:paraId="7157818F" w14:textId="77777777" w:rsidR="00D56AB9" w:rsidRPr="00377A70" w:rsidRDefault="00D56AB9" w:rsidP="00825ABE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Основной этап </w:t>
      </w:r>
      <w:r w:rsidRPr="00377A70">
        <w:rPr>
          <w:rFonts w:ascii="Times New Roman" w:hAnsi="Times New Roman" w:cs="Times New Roman"/>
          <w:sz w:val="28"/>
          <w:szCs w:val="28"/>
          <w:highlight w:val="white"/>
        </w:rPr>
        <w:t>–</w:t>
      </w:r>
      <w:r w:rsidRPr="00377A7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п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роведение мероприятий в соответствии с календарным планом.</w:t>
      </w:r>
    </w:p>
    <w:p w14:paraId="45122F6E" w14:textId="77777777" w:rsidR="00D56AB9" w:rsidRPr="00377A70" w:rsidRDefault="00D56AB9" w:rsidP="00825ABE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Итоговый этап </w:t>
      </w:r>
      <w:r w:rsidRPr="00377A70">
        <w:rPr>
          <w:rFonts w:ascii="Times New Roman" w:hAnsi="Times New Roman" w:cs="Times New Roman"/>
          <w:sz w:val="28"/>
          <w:szCs w:val="28"/>
          <w:highlight w:val="white"/>
        </w:rPr>
        <w:t>–</w:t>
      </w:r>
      <w:r w:rsidRPr="00377A7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р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ефлексия, анализ ошибок и их причин, закрепление успехов.</w:t>
      </w:r>
    </w:p>
    <w:p w14:paraId="65B258C3" w14:textId="77777777" w:rsidR="00D56AB9" w:rsidRPr="00377A70" w:rsidRDefault="00D56AB9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BFBFB"/>
        </w:rPr>
      </w:pPr>
    </w:p>
    <w:p w14:paraId="695EAA3A" w14:textId="77777777" w:rsidR="00D56AB9" w:rsidRPr="00377A70" w:rsidRDefault="00D56AB9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</w:pP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Содержание</w:t>
      </w: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>:</w:t>
      </w:r>
    </w:p>
    <w:p w14:paraId="00000027" w14:textId="0B3A9E9F" w:rsidR="00111BC7" w:rsidRPr="00377A70" w:rsidRDefault="00402EC5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>Инклюзивное образование обеспечивает формирование у всех участников образовательной деятельности</w:t>
      </w:r>
      <w:r w:rsidR="00111BC7"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 в том числе таких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общечеловеческих ценностей, как </w:t>
      </w: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взаимное уважение</w:t>
      </w:r>
      <w:r w:rsidR="00866C82"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 xml:space="preserve">, </w:t>
      </w: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толерантность</w:t>
      </w:r>
      <w:r w:rsidR="00866C82"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 xml:space="preserve">, </w:t>
      </w: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взаимопомощь</w:t>
      </w:r>
      <w:r w:rsidR="00111BC7"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.</w:t>
      </w:r>
    </w:p>
    <w:p w14:paraId="2B5A06F0" w14:textId="77777777" w:rsidR="002104D0" w:rsidRPr="00377A70" w:rsidRDefault="002104D0" w:rsidP="00825AB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BFBFB"/>
        </w:rPr>
      </w:pPr>
      <w:r w:rsidRPr="00377A70">
        <w:rPr>
          <w:rFonts w:ascii="Times New Roman" w:hAnsi="Times New Roman" w:cs="Times New Roman"/>
          <w:sz w:val="28"/>
          <w:szCs w:val="28"/>
          <w:highlight w:val="white"/>
        </w:rPr>
        <w:t xml:space="preserve">Помощь начинается и заканчивается </w:t>
      </w:r>
      <w:r w:rsidRPr="00377A70">
        <w:rPr>
          <w:rFonts w:ascii="Times New Roman" w:hAnsi="Times New Roman" w:cs="Times New Roman"/>
          <w:b/>
          <w:sz w:val="28"/>
          <w:szCs w:val="28"/>
          <w:highlight w:val="white"/>
        </w:rPr>
        <w:t>пониманием и доброжелательным отношением к людям</w:t>
      </w:r>
      <w:r w:rsidRPr="00377A70"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 w:rsidRPr="00377A7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Студенты </w:t>
      </w:r>
      <w:r w:rsidRPr="00377A70">
        <w:rPr>
          <w:rFonts w:ascii="Times New Roman" w:hAnsi="Times New Roman" w:cs="Times New Roman"/>
          <w:sz w:val="28"/>
          <w:szCs w:val="28"/>
          <w:highlight w:val="white"/>
        </w:rPr>
        <w:t xml:space="preserve">с инвалидностью и ОВЗ </w:t>
      </w:r>
      <w:r w:rsidRPr="00377A70">
        <w:rPr>
          <w:rFonts w:ascii="Times New Roman" w:hAnsi="Times New Roman" w:cs="Times New Roman"/>
          <w:sz w:val="28"/>
          <w:szCs w:val="28"/>
          <w:highlight w:val="white"/>
          <w:lang w:val="ru-RU"/>
        </w:rPr>
        <w:t>– э</w:t>
      </w:r>
      <w:r w:rsidRPr="00377A70">
        <w:rPr>
          <w:rFonts w:ascii="Times New Roman" w:hAnsi="Times New Roman" w:cs="Times New Roman"/>
          <w:sz w:val="28"/>
          <w:szCs w:val="28"/>
          <w:highlight w:val="white"/>
        </w:rPr>
        <w:t xml:space="preserve">то люди с богатым эмоциональным миром, жаждущие любви и признания. Для них </w:t>
      </w:r>
      <w:r w:rsidRPr="00377A7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также </w:t>
      </w:r>
      <w:r w:rsidRPr="00377A70">
        <w:rPr>
          <w:rFonts w:ascii="Times New Roman" w:hAnsi="Times New Roman" w:cs="Times New Roman"/>
          <w:sz w:val="28"/>
          <w:szCs w:val="28"/>
          <w:highlight w:val="white"/>
        </w:rPr>
        <w:t xml:space="preserve">значимо отношение окружающих. Поэтому важно, чтобы сверстники их </w:t>
      </w:r>
      <w:r w:rsidRPr="00377A70">
        <w:rPr>
          <w:rFonts w:ascii="Times New Roman" w:hAnsi="Times New Roman" w:cs="Times New Roman"/>
          <w:b/>
          <w:sz w:val="28"/>
          <w:szCs w:val="28"/>
          <w:highlight w:val="white"/>
        </w:rPr>
        <w:t>понимали и принимали</w:t>
      </w:r>
      <w:r w:rsidRPr="00377A70">
        <w:rPr>
          <w:rFonts w:ascii="Times New Roman" w:hAnsi="Times New Roman" w:cs="Times New Roman"/>
          <w:b/>
          <w:sz w:val="28"/>
          <w:szCs w:val="28"/>
          <w:highlight w:val="white"/>
          <w:lang w:val="ru-RU"/>
        </w:rPr>
        <w:t>.</w:t>
      </w:r>
    </w:p>
    <w:p w14:paraId="37C8FD9B" w14:textId="77777777" w:rsidR="002104D0" w:rsidRPr="00377A70" w:rsidRDefault="002104D0" w:rsidP="00825ABE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  <w:highlight w:val="white"/>
        </w:rPr>
        <w:lastRenderedPageBreak/>
        <w:t xml:space="preserve">Самое </w:t>
      </w:r>
      <w:r w:rsidRPr="00377A70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главное</w:t>
      </w:r>
      <w:r w:rsidRPr="00377A70">
        <w:rPr>
          <w:rFonts w:ascii="Times New Roman" w:hAnsi="Times New Roman" w:cs="Times New Roman"/>
          <w:sz w:val="28"/>
          <w:szCs w:val="28"/>
          <w:highlight w:val="white"/>
        </w:rPr>
        <w:t xml:space="preserve">, что может сделать любой из нас, – это узнать о существующих расстройствах подробнее, чтобы поведение и проблемы, возникающие во время совместного обучения, были пóняты и не были неверно истолкованы. </w:t>
      </w:r>
      <w:r w:rsidRPr="00377A7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 </w:t>
      </w:r>
    </w:p>
    <w:p w14:paraId="34B5E3AC" w14:textId="026294DF" w:rsidR="002104D0" w:rsidRPr="00377A70" w:rsidRDefault="002104D0" w:rsidP="00825ABE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377A7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Наш информационно-просветительский проект 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>«ХХI ВЕК – ОБЩЕСТВ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О 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</w:rPr>
        <w:t>РАВНЫХ»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 позвол</w:t>
      </w:r>
      <w:r w:rsidR="001E06F7"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>яе</w:t>
      </w:r>
      <w:r w:rsidRPr="00377A70">
        <w:rPr>
          <w:rFonts w:ascii="Times New Roman" w:hAnsi="Times New Roman" w:cs="Times New Roman"/>
          <w:sz w:val="28"/>
          <w:szCs w:val="28"/>
          <w:shd w:val="clear" w:color="auto" w:fill="FBFBFB"/>
          <w:lang w:val="ru-RU"/>
        </w:rPr>
        <w:t xml:space="preserve">т </w:t>
      </w:r>
      <w:r w:rsidRPr="00377A70">
        <w:rPr>
          <w:rFonts w:ascii="Times New Roman" w:hAnsi="Times New Roman" w:cs="Times New Roman"/>
          <w:b/>
          <w:sz w:val="28"/>
          <w:szCs w:val="28"/>
          <w:highlight w:val="white"/>
          <w:lang w:val="ru-RU"/>
        </w:rPr>
        <w:t xml:space="preserve">создать </w:t>
      </w:r>
      <w:r w:rsidRPr="00377A70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условия для успешной социализации студентов с инвалидностью и ограниченными возможностями здоровья в </w:t>
      </w:r>
      <w:r w:rsidRPr="00377A70">
        <w:rPr>
          <w:rFonts w:ascii="Times New Roman" w:hAnsi="Times New Roman" w:cs="Times New Roman"/>
          <w:b/>
          <w:sz w:val="28"/>
          <w:szCs w:val="28"/>
          <w:highlight w:val="white"/>
          <w:lang w:val="ru-RU"/>
        </w:rPr>
        <w:t>образовательной организации</w:t>
      </w:r>
      <w:r w:rsidRPr="00377A70"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</w:p>
    <w:p w14:paraId="18C44A79" w14:textId="77777777" w:rsidR="00D56AB9" w:rsidRPr="00377A70" w:rsidRDefault="00D56AB9" w:rsidP="00825ABE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highlight w:val="white"/>
          <w:lang w:val="ru-RU"/>
        </w:rPr>
      </w:pPr>
    </w:p>
    <w:p w14:paraId="3464CF6E" w14:textId="2ECA3702" w:rsidR="00D56AB9" w:rsidRPr="00377A70" w:rsidRDefault="00D56AB9" w:rsidP="00825ABE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b/>
          <w:sz w:val="28"/>
          <w:szCs w:val="28"/>
          <w:highlight w:val="white"/>
          <w:lang w:val="ru-RU"/>
        </w:rPr>
      </w:pPr>
      <w:r w:rsidRPr="00377A70">
        <w:rPr>
          <w:rFonts w:ascii="Times New Roman" w:hAnsi="Times New Roman" w:cs="Times New Roman"/>
          <w:b/>
          <w:sz w:val="28"/>
          <w:szCs w:val="28"/>
          <w:highlight w:val="white"/>
          <w:lang w:val="ru-RU"/>
        </w:rPr>
        <w:t>Календарный</w:t>
      </w:r>
      <w:r w:rsidRPr="00377A70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план реализации проекта</w:t>
      </w:r>
      <w:r w:rsidR="00377A70" w:rsidRPr="00377A70">
        <w:rPr>
          <w:rFonts w:ascii="Times New Roman" w:hAnsi="Times New Roman" w:cs="Times New Roman"/>
          <w:b/>
          <w:sz w:val="28"/>
          <w:szCs w:val="28"/>
          <w:highlight w:val="white"/>
          <w:lang w:val="ru-RU"/>
        </w:rPr>
        <w:t>: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6799"/>
        <w:gridCol w:w="2835"/>
      </w:tblGrid>
      <w:tr w:rsidR="00D56AB9" w:rsidRPr="00377A70" w14:paraId="57134201" w14:textId="77777777" w:rsidTr="00412ECC">
        <w:tc>
          <w:tcPr>
            <w:tcW w:w="6799" w:type="dxa"/>
          </w:tcPr>
          <w:p w14:paraId="1A769038" w14:textId="77777777" w:rsidR="00D56AB9" w:rsidRPr="00377A70" w:rsidRDefault="00D56AB9" w:rsidP="00825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377A70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Название мероприятия</w:t>
            </w:r>
          </w:p>
        </w:tc>
        <w:tc>
          <w:tcPr>
            <w:tcW w:w="2835" w:type="dxa"/>
          </w:tcPr>
          <w:p w14:paraId="51878557" w14:textId="77777777" w:rsidR="00D56AB9" w:rsidRPr="00377A70" w:rsidRDefault="00D56AB9" w:rsidP="00825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377A70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Срок исполнения</w:t>
            </w:r>
          </w:p>
        </w:tc>
      </w:tr>
      <w:tr w:rsidR="00D56AB9" w:rsidRPr="00377A70" w14:paraId="71710686" w14:textId="77777777" w:rsidTr="00412ECC">
        <w:tc>
          <w:tcPr>
            <w:tcW w:w="6799" w:type="dxa"/>
          </w:tcPr>
          <w:p w14:paraId="18D813AE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Международный день жестовых языков</w:t>
            </w:r>
          </w:p>
        </w:tc>
        <w:tc>
          <w:tcPr>
            <w:tcW w:w="2835" w:type="dxa"/>
          </w:tcPr>
          <w:p w14:paraId="3477C298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23 сентября</w:t>
            </w:r>
          </w:p>
        </w:tc>
      </w:tr>
      <w:tr w:rsidR="00D56AB9" w:rsidRPr="00377A70" w14:paraId="6435A355" w14:textId="77777777" w:rsidTr="00412ECC">
        <w:tc>
          <w:tcPr>
            <w:tcW w:w="6799" w:type="dxa"/>
          </w:tcPr>
          <w:p w14:paraId="1814438F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Международный день глухих</w:t>
            </w:r>
          </w:p>
        </w:tc>
        <w:tc>
          <w:tcPr>
            <w:tcW w:w="2835" w:type="dxa"/>
          </w:tcPr>
          <w:p w14:paraId="5C70889C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Последнее</w:t>
            </w: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  <w:lang w:val="ru-RU"/>
              </w:rPr>
              <w:t xml:space="preserve"> </w:t>
            </w: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воскресенье сентября</w:t>
            </w:r>
          </w:p>
        </w:tc>
      </w:tr>
      <w:tr w:rsidR="00D56AB9" w:rsidRPr="00377A70" w14:paraId="6C703263" w14:textId="77777777" w:rsidTr="00412ECC">
        <w:tc>
          <w:tcPr>
            <w:tcW w:w="6799" w:type="dxa"/>
          </w:tcPr>
          <w:p w14:paraId="78C7EBD6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День детского церебрального паралича</w:t>
            </w:r>
          </w:p>
        </w:tc>
        <w:tc>
          <w:tcPr>
            <w:tcW w:w="2835" w:type="dxa"/>
          </w:tcPr>
          <w:p w14:paraId="28AF6987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7 октября</w:t>
            </w:r>
          </w:p>
        </w:tc>
      </w:tr>
      <w:tr w:rsidR="00D56AB9" w:rsidRPr="00377A70" w14:paraId="2513587B" w14:textId="77777777" w:rsidTr="00412ECC">
        <w:tc>
          <w:tcPr>
            <w:tcW w:w="6799" w:type="dxa"/>
          </w:tcPr>
          <w:p w14:paraId="2749F1B5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Всемирный день зрения</w:t>
            </w:r>
          </w:p>
        </w:tc>
        <w:tc>
          <w:tcPr>
            <w:tcW w:w="2835" w:type="dxa"/>
          </w:tcPr>
          <w:p w14:paraId="5ACA7C67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Второй четверг октября</w:t>
            </w:r>
          </w:p>
        </w:tc>
      </w:tr>
      <w:tr w:rsidR="00D56AB9" w:rsidRPr="00377A70" w14:paraId="1560EE9C" w14:textId="77777777" w:rsidTr="00412ECC">
        <w:tc>
          <w:tcPr>
            <w:tcW w:w="6799" w:type="dxa"/>
          </w:tcPr>
          <w:p w14:paraId="72363116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Международный день белой трости</w:t>
            </w:r>
          </w:p>
        </w:tc>
        <w:tc>
          <w:tcPr>
            <w:tcW w:w="2835" w:type="dxa"/>
          </w:tcPr>
          <w:p w14:paraId="240600FF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15 октября</w:t>
            </w:r>
          </w:p>
        </w:tc>
      </w:tr>
      <w:tr w:rsidR="00D56AB9" w:rsidRPr="00377A70" w14:paraId="0FC24256" w14:textId="77777777" w:rsidTr="00412ECC">
        <w:tc>
          <w:tcPr>
            <w:tcW w:w="6799" w:type="dxa"/>
          </w:tcPr>
          <w:p w14:paraId="42AEA473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Международный день распространения информации о заикании</w:t>
            </w:r>
          </w:p>
        </w:tc>
        <w:tc>
          <w:tcPr>
            <w:tcW w:w="2835" w:type="dxa"/>
          </w:tcPr>
          <w:p w14:paraId="40E79815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  <w:lang w:val="ru-RU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  <w:lang w:val="ru-RU"/>
              </w:rPr>
              <w:t>22</w:t>
            </w: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 xml:space="preserve"> октября</w:t>
            </w:r>
          </w:p>
        </w:tc>
      </w:tr>
      <w:tr w:rsidR="00D56AB9" w:rsidRPr="00377A70" w14:paraId="166F7E59" w14:textId="77777777" w:rsidTr="00412ECC">
        <w:tc>
          <w:tcPr>
            <w:tcW w:w="6799" w:type="dxa"/>
          </w:tcPr>
          <w:p w14:paraId="2A779584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Всемирный день борьбы с полиомиелитом</w:t>
            </w:r>
          </w:p>
        </w:tc>
        <w:tc>
          <w:tcPr>
            <w:tcW w:w="2835" w:type="dxa"/>
          </w:tcPr>
          <w:p w14:paraId="48AFAC3D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24 октября</w:t>
            </w:r>
          </w:p>
        </w:tc>
      </w:tr>
      <w:tr w:rsidR="00D56AB9" w:rsidRPr="00377A70" w14:paraId="2AF4C95D" w14:textId="77777777" w:rsidTr="00412ECC">
        <w:tc>
          <w:tcPr>
            <w:tcW w:w="6799" w:type="dxa"/>
          </w:tcPr>
          <w:p w14:paraId="4E4EDC2C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Международный день слепых</w:t>
            </w:r>
          </w:p>
        </w:tc>
        <w:tc>
          <w:tcPr>
            <w:tcW w:w="2835" w:type="dxa"/>
          </w:tcPr>
          <w:p w14:paraId="42615488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13 ноября</w:t>
            </w:r>
          </w:p>
        </w:tc>
      </w:tr>
      <w:tr w:rsidR="00D56AB9" w:rsidRPr="00377A70" w14:paraId="34897B35" w14:textId="77777777" w:rsidTr="00412ECC">
        <w:tc>
          <w:tcPr>
            <w:tcW w:w="6799" w:type="dxa"/>
          </w:tcPr>
          <w:p w14:paraId="0BDDB41A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Всемирный день борьбы с диабетом</w:t>
            </w:r>
          </w:p>
        </w:tc>
        <w:tc>
          <w:tcPr>
            <w:tcW w:w="2835" w:type="dxa"/>
          </w:tcPr>
          <w:p w14:paraId="53530F94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14 ноября</w:t>
            </w:r>
          </w:p>
        </w:tc>
      </w:tr>
      <w:tr w:rsidR="00D56AB9" w:rsidRPr="00377A70" w14:paraId="30C93A40" w14:textId="77777777" w:rsidTr="00412ECC">
        <w:tc>
          <w:tcPr>
            <w:tcW w:w="6799" w:type="dxa"/>
          </w:tcPr>
          <w:p w14:paraId="19485CF3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Международный день толерантности</w:t>
            </w:r>
          </w:p>
        </w:tc>
        <w:tc>
          <w:tcPr>
            <w:tcW w:w="2835" w:type="dxa"/>
          </w:tcPr>
          <w:p w14:paraId="08228EB4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16 ноября</w:t>
            </w:r>
          </w:p>
        </w:tc>
      </w:tr>
      <w:tr w:rsidR="00D56AB9" w:rsidRPr="00377A70" w14:paraId="100AF29F" w14:textId="77777777" w:rsidTr="00412ECC">
        <w:tc>
          <w:tcPr>
            <w:tcW w:w="6799" w:type="dxa"/>
          </w:tcPr>
          <w:p w14:paraId="32CC7F32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Международный день инвалидов</w:t>
            </w:r>
          </w:p>
        </w:tc>
        <w:tc>
          <w:tcPr>
            <w:tcW w:w="2835" w:type="dxa"/>
          </w:tcPr>
          <w:p w14:paraId="6A3861C0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3 декабря</w:t>
            </w:r>
          </w:p>
        </w:tc>
      </w:tr>
      <w:tr w:rsidR="00D56AB9" w:rsidRPr="00377A70" w14:paraId="50D29E29" w14:textId="77777777" w:rsidTr="00412ECC">
        <w:tc>
          <w:tcPr>
            <w:tcW w:w="6799" w:type="dxa"/>
          </w:tcPr>
          <w:p w14:paraId="0F0A7882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Международный день Азбуки Брайля</w:t>
            </w:r>
          </w:p>
        </w:tc>
        <w:tc>
          <w:tcPr>
            <w:tcW w:w="2835" w:type="dxa"/>
          </w:tcPr>
          <w:p w14:paraId="1FBDD64A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4 января</w:t>
            </w:r>
          </w:p>
        </w:tc>
      </w:tr>
      <w:tr w:rsidR="00D56AB9" w:rsidRPr="00377A70" w14:paraId="5864F067" w14:textId="77777777" w:rsidTr="00412ECC">
        <w:tc>
          <w:tcPr>
            <w:tcW w:w="6799" w:type="dxa"/>
          </w:tcPr>
          <w:p w14:paraId="3B0A7D76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Международный день детей, больных раком</w:t>
            </w:r>
          </w:p>
        </w:tc>
        <w:tc>
          <w:tcPr>
            <w:tcW w:w="2835" w:type="dxa"/>
          </w:tcPr>
          <w:p w14:paraId="1C7BE74B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15 февраля</w:t>
            </w:r>
          </w:p>
        </w:tc>
      </w:tr>
      <w:tr w:rsidR="00D56AB9" w:rsidRPr="00377A70" w14:paraId="2F8F862E" w14:textId="77777777" w:rsidTr="00412ECC">
        <w:tc>
          <w:tcPr>
            <w:tcW w:w="6799" w:type="dxa"/>
          </w:tcPr>
          <w:p w14:paraId="33677630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Всемирный день слуха</w:t>
            </w:r>
          </w:p>
        </w:tc>
        <w:tc>
          <w:tcPr>
            <w:tcW w:w="2835" w:type="dxa"/>
          </w:tcPr>
          <w:p w14:paraId="232DCFF4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3 марта</w:t>
            </w:r>
          </w:p>
        </w:tc>
      </w:tr>
      <w:tr w:rsidR="00D56AB9" w:rsidRPr="00377A70" w14:paraId="05AEF7F2" w14:textId="77777777" w:rsidTr="00412ECC">
        <w:tc>
          <w:tcPr>
            <w:tcW w:w="6799" w:type="dxa"/>
          </w:tcPr>
          <w:p w14:paraId="301B5194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Всемирный день людей с синдромом Дауна</w:t>
            </w:r>
          </w:p>
        </w:tc>
        <w:tc>
          <w:tcPr>
            <w:tcW w:w="2835" w:type="dxa"/>
          </w:tcPr>
          <w:p w14:paraId="23155D74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21 марта</w:t>
            </w:r>
          </w:p>
        </w:tc>
      </w:tr>
      <w:tr w:rsidR="00D56AB9" w:rsidRPr="00377A70" w14:paraId="4F7EE938" w14:textId="77777777" w:rsidTr="00412ECC">
        <w:tc>
          <w:tcPr>
            <w:tcW w:w="6799" w:type="dxa"/>
          </w:tcPr>
          <w:p w14:paraId="246AB95C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Фиолетовый день (День больных эпилепсией)</w:t>
            </w:r>
          </w:p>
        </w:tc>
        <w:tc>
          <w:tcPr>
            <w:tcW w:w="2835" w:type="dxa"/>
          </w:tcPr>
          <w:p w14:paraId="2D55CBF9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  <w:lang w:val="ru-RU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  <w:lang w:val="ru-RU"/>
              </w:rPr>
              <w:t>26</w:t>
            </w: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 xml:space="preserve"> марта</w:t>
            </w:r>
          </w:p>
        </w:tc>
      </w:tr>
      <w:tr w:rsidR="00D56AB9" w:rsidRPr="00377A70" w14:paraId="6042D9E1" w14:textId="77777777" w:rsidTr="00412ECC">
        <w:tc>
          <w:tcPr>
            <w:tcW w:w="6799" w:type="dxa"/>
          </w:tcPr>
          <w:p w14:paraId="52C5FA69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Всемирный день распространения информации об аутизме</w:t>
            </w:r>
          </w:p>
        </w:tc>
        <w:tc>
          <w:tcPr>
            <w:tcW w:w="2835" w:type="dxa"/>
          </w:tcPr>
          <w:p w14:paraId="10246BA9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2 апреля</w:t>
            </w:r>
          </w:p>
        </w:tc>
      </w:tr>
      <w:tr w:rsidR="00D56AB9" w:rsidRPr="00377A70" w14:paraId="562CD096" w14:textId="77777777" w:rsidTr="00412ECC">
        <w:tc>
          <w:tcPr>
            <w:tcW w:w="6799" w:type="dxa"/>
          </w:tcPr>
          <w:p w14:paraId="7FAD825F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Всемирный день голоса</w:t>
            </w:r>
          </w:p>
        </w:tc>
        <w:tc>
          <w:tcPr>
            <w:tcW w:w="2835" w:type="dxa"/>
          </w:tcPr>
          <w:p w14:paraId="3E6F7D75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  <w:lang w:val="ru-RU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  <w:lang w:val="ru-RU"/>
              </w:rPr>
              <w:t>16</w:t>
            </w: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 xml:space="preserve"> апреля</w:t>
            </w:r>
          </w:p>
        </w:tc>
      </w:tr>
      <w:tr w:rsidR="00D56AB9" w:rsidRPr="00377A70" w14:paraId="244FE284" w14:textId="77777777" w:rsidTr="00412ECC">
        <w:tc>
          <w:tcPr>
            <w:tcW w:w="6799" w:type="dxa"/>
          </w:tcPr>
          <w:p w14:paraId="104AF797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Всемирный день собак-поводырей</w:t>
            </w:r>
          </w:p>
        </w:tc>
        <w:tc>
          <w:tcPr>
            <w:tcW w:w="2835" w:type="dxa"/>
          </w:tcPr>
          <w:p w14:paraId="27092151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последняя среда апреля</w:t>
            </w:r>
            <w:r w:rsidRPr="00377A7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D56AB9" w:rsidRPr="00377A70" w14:paraId="67CEEEA6" w14:textId="77777777" w:rsidTr="00412ECC">
        <w:tc>
          <w:tcPr>
            <w:tcW w:w="6799" w:type="dxa"/>
          </w:tcPr>
          <w:p w14:paraId="27B19D60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Всемирный день борьбы с астмой</w:t>
            </w:r>
          </w:p>
        </w:tc>
        <w:tc>
          <w:tcPr>
            <w:tcW w:w="2835" w:type="dxa"/>
          </w:tcPr>
          <w:p w14:paraId="63EF20EC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первый вторник мая</w:t>
            </w:r>
          </w:p>
        </w:tc>
      </w:tr>
      <w:tr w:rsidR="00D56AB9" w:rsidRPr="00377A70" w14:paraId="7F9BC7EB" w14:textId="77777777" w:rsidTr="00412ECC">
        <w:tc>
          <w:tcPr>
            <w:tcW w:w="6799" w:type="dxa"/>
          </w:tcPr>
          <w:p w14:paraId="08A64C3F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Международный день борьбы за права инвалидов</w:t>
            </w:r>
          </w:p>
        </w:tc>
        <w:tc>
          <w:tcPr>
            <w:tcW w:w="2835" w:type="dxa"/>
          </w:tcPr>
          <w:p w14:paraId="6EC7BC9D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5 мая</w:t>
            </w:r>
          </w:p>
        </w:tc>
      </w:tr>
      <w:tr w:rsidR="00D56AB9" w:rsidRPr="00377A70" w14:paraId="1686950C" w14:textId="77777777" w:rsidTr="00412ECC">
        <w:tc>
          <w:tcPr>
            <w:tcW w:w="6799" w:type="dxa"/>
          </w:tcPr>
          <w:p w14:paraId="1651905D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Всемирный день борьбы с рассеянным склерозом</w:t>
            </w:r>
          </w:p>
        </w:tc>
        <w:tc>
          <w:tcPr>
            <w:tcW w:w="2835" w:type="dxa"/>
          </w:tcPr>
          <w:p w14:paraId="521BFB5A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последняя среда мая</w:t>
            </w:r>
          </w:p>
        </w:tc>
      </w:tr>
      <w:tr w:rsidR="00D56AB9" w:rsidRPr="00377A70" w14:paraId="05C0B941" w14:textId="77777777" w:rsidTr="00412ECC">
        <w:tc>
          <w:tcPr>
            <w:tcW w:w="6799" w:type="dxa"/>
          </w:tcPr>
          <w:p w14:paraId="4410AFAC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Общероссийский день рассеянного склероза</w:t>
            </w:r>
          </w:p>
        </w:tc>
        <w:tc>
          <w:tcPr>
            <w:tcW w:w="2835" w:type="dxa"/>
          </w:tcPr>
          <w:p w14:paraId="4F3029CF" w14:textId="77777777" w:rsidR="00D56AB9" w:rsidRPr="00377A70" w:rsidRDefault="00D56AB9" w:rsidP="00825A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</w:pPr>
            <w:r w:rsidRPr="00377A70">
              <w:rPr>
                <w:rFonts w:ascii="Times New Roman" w:hAnsi="Times New Roman" w:cs="Times New Roman"/>
                <w:sz w:val="28"/>
                <w:szCs w:val="28"/>
                <w:shd w:val="clear" w:color="auto" w:fill="FBFBFB"/>
              </w:rPr>
              <w:t>11 июня</w:t>
            </w:r>
          </w:p>
        </w:tc>
      </w:tr>
    </w:tbl>
    <w:p w14:paraId="57434AA2" w14:textId="77777777" w:rsidR="0026526B" w:rsidRPr="00377A70" w:rsidRDefault="0026526B" w:rsidP="00825AB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BFBFB"/>
        </w:rPr>
      </w:pPr>
    </w:p>
    <w:p w14:paraId="2C577538" w14:textId="77777777" w:rsidR="00377A70" w:rsidRDefault="00377A70" w:rsidP="00825AB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BFBFB"/>
        </w:rPr>
      </w:pPr>
    </w:p>
    <w:p w14:paraId="429027D6" w14:textId="77777777" w:rsidR="00377A70" w:rsidRDefault="00377A70" w:rsidP="00825AB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BFBFB"/>
        </w:rPr>
      </w:pPr>
    </w:p>
    <w:p w14:paraId="6FF990A8" w14:textId="66DC5828" w:rsidR="00377A70" w:rsidRDefault="00377A70" w:rsidP="00825AB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BFBFB"/>
        </w:rPr>
      </w:pPr>
    </w:p>
    <w:p w14:paraId="2E2EDA69" w14:textId="77777777" w:rsidR="007F61C7" w:rsidRDefault="007F61C7" w:rsidP="00825AB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BFBFB"/>
        </w:rPr>
      </w:pPr>
    </w:p>
    <w:p w14:paraId="0000004D" w14:textId="56A0835D" w:rsidR="00A1259A" w:rsidRPr="007F61C7" w:rsidRDefault="00402EC5" w:rsidP="00825ABE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</w:pP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>Ожидаемый результат</w:t>
      </w:r>
      <w:r w:rsidR="007F61C7">
        <w:rPr>
          <w:rFonts w:ascii="Times New Roman" w:hAnsi="Times New Roman" w:cs="Times New Roman"/>
          <w:b/>
          <w:sz w:val="28"/>
          <w:szCs w:val="28"/>
          <w:shd w:val="clear" w:color="auto" w:fill="FBFBFB"/>
          <w:lang w:val="ru-RU"/>
        </w:rPr>
        <w:t>:</w:t>
      </w:r>
    </w:p>
    <w:p w14:paraId="03BDD107" w14:textId="46ED14E7" w:rsidR="00676418" w:rsidRPr="00377A70" w:rsidRDefault="00676418" w:rsidP="00825ABE">
      <w:pPr>
        <w:pStyle w:val="a6"/>
        <w:numPr>
          <w:ilvl w:val="0"/>
          <w:numId w:val="3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Формирование позитивного </w:t>
      </w:r>
      <w:r w:rsidR="00D27030"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и толерантного </w:t>
      </w:r>
      <w:r w:rsidRPr="00377A70">
        <w:rPr>
          <w:rFonts w:ascii="Times New Roman" w:hAnsi="Times New Roman" w:cs="Times New Roman"/>
          <w:sz w:val="28"/>
          <w:szCs w:val="28"/>
          <w:lang w:val="ru-RU"/>
        </w:rPr>
        <w:t>отношения студентов техникума к инклюзивному образованию.</w:t>
      </w:r>
    </w:p>
    <w:p w14:paraId="7C874789" w14:textId="71D66BB5" w:rsidR="001B2C32" w:rsidRPr="00377A70" w:rsidRDefault="001B2C32" w:rsidP="00825ABE">
      <w:pPr>
        <w:pStyle w:val="a6"/>
        <w:numPr>
          <w:ilvl w:val="0"/>
          <w:numId w:val="3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Создание условий для успешной социализации </w:t>
      </w:r>
      <w:r w:rsidR="00C52D42"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в техникуме </w:t>
      </w:r>
      <w:r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студентов с инвалидностью и </w:t>
      </w:r>
      <w:r w:rsidR="00810AF1" w:rsidRPr="00377A70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Pr="00377A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EFBF3E8" w14:textId="0CD6BA80" w:rsidR="001B2C32" w:rsidRPr="00377A70" w:rsidRDefault="001B2C32" w:rsidP="00825ABE">
      <w:pPr>
        <w:pStyle w:val="a6"/>
        <w:numPr>
          <w:ilvl w:val="0"/>
          <w:numId w:val="3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Освоение студентами техникума </w:t>
      </w:r>
      <w:r w:rsidRPr="00377A70">
        <w:rPr>
          <w:rFonts w:ascii="Times New Roman" w:hAnsi="Times New Roman" w:cs="Times New Roman"/>
          <w:sz w:val="28"/>
          <w:szCs w:val="28"/>
        </w:rPr>
        <w:t>ключевых правил корректного общения с человеком с инвалидностью</w:t>
      </w:r>
      <w:r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20237F" w:rsidRPr="00377A70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Pr="00377A7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52D42"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000004E" w14:textId="5D5D87FA" w:rsidR="00A1259A" w:rsidRPr="00377A70" w:rsidRDefault="005A56E9" w:rsidP="00825ABE">
      <w:pPr>
        <w:pStyle w:val="a6"/>
        <w:numPr>
          <w:ilvl w:val="0"/>
          <w:numId w:val="3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77A70">
        <w:rPr>
          <w:rFonts w:ascii="Times New Roman" w:hAnsi="Times New Roman" w:cs="Times New Roman"/>
          <w:sz w:val="28"/>
          <w:szCs w:val="28"/>
        </w:rPr>
        <w:t xml:space="preserve">Повышение осведомленности студентов техникума о </w:t>
      </w:r>
      <w:r w:rsidR="00D13676" w:rsidRPr="00377A70">
        <w:rPr>
          <w:rFonts w:ascii="Times New Roman" w:hAnsi="Times New Roman" w:cs="Times New Roman"/>
          <w:sz w:val="28"/>
          <w:szCs w:val="28"/>
        </w:rPr>
        <w:t xml:space="preserve">морально-этических аспектах оказания помощи людям с </w:t>
      </w:r>
      <w:r w:rsidR="00673120" w:rsidRPr="00377A70">
        <w:rPr>
          <w:rFonts w:ascii="Times New Roman" w:hAnsi="Times New Roman" w:cs="Times New Roman"/>
          <w:sz w:val="28"/>
          <w:szCs w:val="28"/>
          <w:lang w:val="ru-RU"/>
        </w:rPr>
        <w:t>инвалидностью и</w:t>
      </w:r>
      <w:r w:rsidR="00810AF1"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237F" w:rsidRPr="00377A70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="001B2C32" w:rsidRPr="00377A7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0F1867B7" w14:textId="77777777" w:rsidR="00936AD4" w:rsidRPr="00377A70" w:rsidRDefault="00936AD4" w:rsidP="00825AB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B165A50" w14:textId="77777777" w:rsidR="000E7073" w:rsidRPr="00377A70" w:rsidRDefault="000E7073" w:rsidP="00825AB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77A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Реализация проекта:</w:t>
      </w:r>
    </w:p>
    <w:p w14:paraId="02E61EBC" w14:textId="77777777" w:rsidR="000E7073" w:rsidRPr="00377A70" w:rsidRDefault="000E7073" w:rsidP="00825AB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9376FE" w14:textId="3CCD4A0B" w:rsidR="000E7073" w:rsidRPr="00377A70" w:rsidRDefault="000E7073" w:rsidP="00825AB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7A70">
        <w:rPr>
          <w:rFonts w:ascii="Times New Roman" w:hAnsi="Times New Roman" w:cs="Times New Roman"/>
          <w:b/>
          <w:sz w:val="28"/>
          <w:szCs w:val="28"/>
          <w:shd w:val="clear" w:color="auto" w:fill="FBFBFB"/>
        </w:rPr>
        <w:t xml:space="preserve">ВСЕМИРНЫЙ </w:t>
      </w:r>
      <w:r w:rsidRPr="00377A70">
        <w:rPr>
          <w:rFonts w:ascii="Times New Roman" w:eastAsia="Times New Roman" w:hAnsi="Times New Roman" w:cs="Times New Roman"/>
          <w:b/>
          <w:sz w:val="28"/>
          <w:szCs w:val="28"/>
        </w:rPr>
        <w:t>ДЕНЬ РАСПРОСТРАНЕНИЯ ИНФОРМАЦИИ ОБ АУТИЗМЕ</w:t>
      </w:r>
    </w:p>
    <w:p w14:paraId="0B48D681" w14:textId="52A4580A" w:rsidR="000E7073" w:rsidRPr="00377A70" w:rsidRDefault="001C1DD9" w:rsidP="00825AB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7A7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В рамках реализации информационно-просветительского проекта по социальной инклюзии «ХХI ВЕК – ОБЩЕСТВО РАВНЫХ»</w:t>
      </w:r>
      <w:r w:rsidR="00F0799A" w:rsidRPr="00377A7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,</w:t>
      </w:r>
      <w:r w:rsidRPr="00377A7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="000E7073" w:rsidRPr="00377A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 апреля 2022 г. </w:t>
      </w:r>
      <w:r w:rsidRPr="00377A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волонтеры социальной инклюзии </w:t>
      </w:r>
      <w:r w:rsidR="000E7073" w:rsidRPr="00377A70">
        <w:rPr>
          <w:rFonts w:ascii="Times New Roman" w:eastAsia="Times New Roman" w:hAnsi="Times New Roman" w:cs="Times New Roman"/>
          <w:sz w:val="28"/>
          <w:szCs w:val="28"/>
          <w:lang w:val="ru-RU"/>
        </w:rPr>
        <w:t>прове</w:t>
      </w:r>
      <w:r w:rsidRPr="00377A70">
        <w:rPr>
          <w:rFonts w:ascii="Times New Roman" w:eastAsia="Times New Roman" w:hAnsi="Times New Roman" w:cs="Times New Roman"/>
          <w:sz w:val="28"/>
          <w:szCs w:val="28"/>
          <w:lang w:val="ru-RU"/>
        </w:rPr>
        <w:t>ли</w:t>
      </w:r>
      <w:r w:rsidR="000E7073" w:rsidRPr="00377A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7073" w:rsidRPr="00377A70">
        <w:rPr>
          <w:rFonts w:ascii="Times New Roman" w:eastAsia="Times New Roman" w:hAnsi="Times New Roman" w:cs="Times New Roman"/>
          <w:b/>
          <w:sz w:val="28"/>
          <w:szCs w:val="28"/>
        </w:rPr>
        <w:t>акци</w:t>
      </w:r>
      <w:r w:rsidRPr="00377A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ю</w:t>
      </w:r>
      <w:r w:rsidR="000E7073" w:rsidRPr="00377A70">
        <w:rPr>
          <w:rFonts w:ascii="Times New Roman" w:eastAsia="Times New Roman" w:hAnsi="Times New Roman" w:cs="Times New Roman"/>
          <w:b/>
          <w:sz w:val="28"/>
          <w:szCs w:val="28"/>
        </w:rPr>
        <w:t xml:space="preserve"> «Зажги синим»</w:t>
      </w:r>
      <w:r w:rsidR="000E7073" w:rsidRPr="00377A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в ходе которой рассказали </w:t>
      </w:r>
      <w:r w:rsidR="000E7073" w:rsidRPr="00377A70">
        <w:rPr>
          <w:rFonts w:ascii="Times New Roman" w:eastAsia="Times New Roman" w:hAnsi="Times New Roman" w:cs="Times New Roman"/>
          <w:sz w:val="28"/>
          <w:szCs w:val="28"/>
        </w:rPr>
        <w:t>своим сокурсникам, что такое аутизм, обсудили с ними, можно ли называть человека с аутизмом «аутист» и как вести себя с человеком с аутизмом.</w:t>
      </w:r>
    </w:p>
    <w:p w14:paraId="0459B961" w14:textId="77777777" w:rsidR="000E7073" w:rsidRPr="00377A70" w:rsidRDefault="000E7073" w:rsidP="00825A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A70">
        <w:rPr>
          <w:rFonts w:ascii="Times New Roman" w:eastAsia="Times New Roman" w:hAnsi="Times New Roman" w:cs="Times New Roman"/>
          <w:sz w:val="28"/>
          <w:szCs w:val="28"/>
        </w:rPr>
        <w:t xml:space="preserve">Как люди с РАС воспринимают мир? Иногда достаточно попробовать увидеть мир глазами аутиста. К примеру, студенты с интересом посмотрели вот такое </w:t>
      </w:r>
      <w:r w:rsidRPr="00377A70">
        <w:rPr>
          <w:rFonts w:ascii="Times New Roman" w:eastAsia="Times New Roman" w:hAnsi="Times New Roman" w:cs="Times New Roman"/>
          <w:b/>
          <w:sz w:val="28"/>
          <w:szCs w:val="28"/>
        </w:rPr>
        <w:t>видео об избытке информации</w:t>
      </w:r>
      <w:r w:rsidRPr="00377A7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377A70">
        <w:rPr>
          <w:rFonts w:ascii="Times New Roman" w:eastAsia="Times New Roman" w:hAnsi="Times New Roman" w:cs="Times New Roman"/>
          <w:sz w:val="28"/>
          <w:szCs w:val="28"/>
        </w:rPr>
        <w:t>Can</w:t>
      </w:r>
      <w:proofErr w:type="spellEnd"/>
      <w:r w:rsidRPr="00377A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77A70">
        <w:rPr>
          <w:rFonts w:ascii="Times New Roman" w:eastAsia="Times New Roman" w:hAnsi="Times New Roman" w:cs="Times New Roman"/>
          <w:sz w:val="28"/>
          <w:szCs w:val="28"/>
        </w:rPr>
        <w:t>you</w:t>
      </w:r>
      <w:proofErr w:type="spellEnd"/>
      <w:r w:rsidRPr="00377A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77A70">
        <w:rPr>
          <w:rFonts w:ascii="Times New Roman" w:eastAsia="Times New Roman" w:hAnsi="Times New Roman" w:cs="Times New Roman"/>
          <w:sz w:val="28"/>
          <w:szCs w:val="28"/>
        </w:rPr>
        <w:t>make</w:t>
      </w:r>
      <w:proofErr w:type="spellEnd"/>
      <w:r w:rsidRPr="00377A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77A70">
        <w:rPr>
          <w:rFonts w:ascii="Times New Roman" w:eastAsia="Times New Roman" w:hAnsi="Times New Roman" w:cs="Times New Roman"/>
          <w:sz w:val="28"/>
          <w:szCs w:val="28"/>
        </w:rPr>
        <w:t>it</w:t>
      </w:r>
      <w:proofErr w:type="spellEnd"/>
      <w:r w:rsidRPr="00377A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77A70">
        <w:rPr>
          <w:rFonts w:ascii="Times New Roman" w:eastAsia="Times New Roman" w:hAnsi="Times New Roman" w:cs="Times New Roman"/>
          <w:sz w:val="28"/>
          <w:szCs w:val="28"/>
        </w:rPr>
        <w:t>to</w:t>
      </w:r>
      <w:proofErr w:type="spellEnd"/>
      <w:r w:rsidRPr="00377A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77A70">
        <w:rPr>
          <w:rFonts w:ascii="Times New Roman" w:eastAsia="Times New Roman" w:hAnsi="Times New Roman" w:cs="Times New Roman"/>
          <w:sz w:val="28"/>
          <w:szCs w:val="28"/>
        </w:rPr>
        <w:t>the</w:t>
      </w:r>
      <w:proofErr w:type="spellEnd"/>
      <w:r w:rsidRPr="00377A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77A70">
        <w:rPr>
          <w:rFonts w:ascii="Times New Roman" w:eastAsia="Times New Roman" w:hAnsi="Times New Roman" w:cs="Times New Roman"/>
          <w:sz w:val="28"/>
          <w:szCs w:val="28"/>
        </w:rPr>
        <w:t>end</w:t>
      </w:r>
      <w:proofErr w:type="spellEnd"/>
      <w:r w:rsidRPr="00377A70">
        <w:rPr>
          <w:rFonts w:ascii="Times New Roman" w:eastAsia="Times New Roman" w:hAnsi="Times New Roman" w:cs="Times New Roman"/>
          <w:sz w:val="28"/>
          <w:szCs w:val="28"/>
        </w:rPr>
        <w:t>?» на сайте</w:t>
      </w:r>
      <w:r w:rsidRPr="00377A70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377A70">
          <w:rPr>
            <w:rStyle w:val="a5"/>
            <w:rFonts w:ascii="Times New Roman" w:hAnsi="Times New Roman" w:cs="Times New Roman"/>
            <w:sz w:val="28"/>
            <w:szCs w:val="28"/>
          </w:rPr>
          <w:t>https://www.youtube.com/watch?v=aPknwW8mPAM</w:t>
        </w:r>
      </w:hyperlink>
      <w:r w:rsidRPr="00377A70">
        <w:rPr>
          <w:rFonts w:ascii="Times New Roman" w:hAnsi="Times New Roman" w:cs="Times New Roman"/>
          <w:sz w:val="28"/>
          <w:szCs w:val="28"/>
        </w:rPr>
        <w:t xml:space="preserve">. </w:t>
      </w:r>
      <w:r w:rsidRPr="00377A70">
        <w:rPr>
          <w:rFonts w:ascii="Times New Roman" w:eastAsia="Times New Roman" w:hAnsi="Times New Roman" w:cs="Times New Roman"/>
          <w:sz w:val="28"/>
          <w:szCs w:val="28"/>
        </w:rPr>
        <w:t>Весьма познавательным стало для</w:t>
      </w:r>
      <w:r w:rsidRPr="00377A70">
        <w:rPr>
          <w:rFonts w:ascii="Times New Roman" w:hAnsi="Times New Roman" w:cs="Times New Roman"/>
          <w:sz w:val="28"/>
          <w:szCs w:val="28"/>
        </w:rPr>
        <w:t xml:space="preserve"> </w:t>
      </w:r>
      <w:r w:rsidRPr="00377A70">
        <w:rPr>
          <w:rFonts w:ascii="Times New Roman" w:eastAsia="Times New Roman" w:hAnsi="Times New Roman" w:cs="Times New Roman"/>
          <w:sz w:val="28"/>
          <w:szCs w:val="28"/>
        </w:rPr>
        <w:t xml:space="preserve">учащихся и </w:t>
      </w:r>
      <w:r w:rsidRPr="00377A70">
        <w:rPr>
          <w:rFonts w:ascii="Times New Roman" w:eastAsia="Times New Roman" w:hAnsi="Times New Roman" w:cs="Times New Roman"/>
          <w:b/>
          <w:sz w:val="28"/>
          <w:szCs w:val="28"/>
        </w:rPr>
        <w:t>анимационное видео «Удивительные вещи случаются»</w:t>
      </w:r>
      <w:r w:rsidRPr="00377A70">
        <w:rPr>
          <w:rFonts w:ascii="Times New Roman" w:eastAsia="Times New Roman" w:hAnsi="Times New Roman" w:cs="Times New Roman"/>
          <w:sz w:val="28"/>
          <w:szCs w:val="28"/>
        </w:rPr>
        <w:t xml:space="preserve"> на сайте</w:t>
      </w:r>
      <w:r w:rsidRPr="00377A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377A70">
          <w:rPr>
            <w:rStyle w:val="a5"/>
            <w:rFonts w:ascii="Times New Roman" w:hAnsi="Times New Roman" w:cs="Times New Roman"/>
            <w:sz w:val="28"/>
            <w:szCs w:val="28"/>
          </w:rPr>
          <w:t>https://www.youtube.com/watch?v=0outkK27CS4</w:t>
        </w:r>
      </w:hyperlink>
      <w:r w:rsidRPr="00377A70"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01297FA8" w14:textId="77777777" w:rsidR="000E7073" w:rsidRPr="00377A70" w:rsidRDefault="000E7073" w:rsidP="00825A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A70">
        <w:rPr>
          <w:rFonts w:ascii="Times New Roman" w:eastAsia="Times New Roman" w:hAnsi="Times New Roman" w:cs="Times New Roman"/>
          <w:sz w:val="28"/>
          <w:szCs w:val="28"/>
        </w:rPr>
        <w:t>Свои</w:t>
      </w:r>
      <w:r w:rsidRPr="00377A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377A70">
        <w:rPr>
          <w:rFonts w:ascii="Times New Roman" w:eastAsia="Times New Roman" w:hAnsi="Times New Roman" w:cs="Times New Roman"/>
          <w:sz w:val="28"/>
          <w:szCs w:val="28"/>
        </w:rPr>
        <w:t>знания об аутизме студенты проверили, пройдя т</w:t>
      </w:r>
      <w:r w:rsidRPr="00377A70">
        <w:rPr>
          <w:rFonts w:ascii="Times New Roman" w:eastAsia="Times New Roman" w:hAnsi="Times New Roman" w:cs="Times New Roman"/>
          <w:b/>
          <w:sz w:val="28"/>
          <w:szCs w:val="28"/>
        </w:rPr>
        <w:t>ест «Что вы знаете об аутизме»</w:t>
      </w:r>
      <w:r w:rsidRPr="00377A70">
        <w:rPr>
          <w:rFonts w:ascii="Times New Roman" w:eastAsia="Times New Roman" w:hAnsi="Times New Roman" w:cs="Times New Roman"/>
          <w:sz w:val="28"/>
          <w:szCs w:val="28"/>
        </w:rPr>
        <w:t xml:space="preserve"> на сайте </w:t>
      </w:r>
      <w:hyperlink r:id="rId7" w:history="1">
        <w:r w:rsidRPr="00377A70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https://www.psychologies.ru/tests/test/559/</w:t>
        </w:r>
      </w:hyperlink>
      <w:r w:rsidRPr="00377A70">
        <w:rPr>
          <w:rFonts w:ascii="Times New Roman" w:hAnsi="Times New Roman" w:cs="Times New Roman"/>
          <w:sz w:val="28"/>
          <w:szCs w:val="28"/>
        </w:rPr>
        <w:t>.</w:t>
      </w:r>
    </w:p>
    <w:p w14:paraId="3012F319" w14:textId="77777777" w:rsidR="000E7073" w:rsidRPr="00377A70" w:rsidRDefault="000E7073" w:rsidP="00825AB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7A70">
        <w:rPr>
          <w:rFonts w:ascii="Times New Roman" w:eastAsia="Times New Roman" w:hAnsi="Times New Roman" w:cs="Times New Roman"/>
          <w:sz w:val="28"/>
          <w:szCs w:val="28"/>
        </w:rPr>
        <w:t xml:space="preserve">«Зажги синим» – это международная акция, которая проводится ежегодно 2 апреля для поддержки людей с аутизмом и их близких. В ходе акции здания и культурные объекты в разных городах мира меняют свою подсветку на синий. Синий цвет стал символом </w:t>
      </w:r>
      <w:r w:rsidRPr="00377A70">
        <w:rPr>
          <w:rFonts w:ascii="Times New Roman" w:eastAsia="Times New Roman" w:hAnsi="Times New Roman" w:cs="Times New Roman"/>
          <w:sz w:val="28"/>
          <w:szCs w:val="28"/>
          <w:lang w:val="ru-RU"/>
        </w:rPr>
        <w:t>Всемирного</w:t>
      </w:r>
      <w:r w:rsidRPr="00377A70">
        <w:rPr>
          <w:rFonts w:ascii="Times New Roman" w:eastAsia="Times New Roman" w:hAnsi="Times New Roman" w:cs="Times New Roman"/>
          <w:sz w:val="28"/>
          <w:szCs w:val="28"/>
        </w:rPr>
        <w:t xml:space="preserve"> дня информирования об аутизме.</w:t>
      </w:r>
    </w:p>
    <w:p w14:paraId="6204E038" w14:textId="77777777" w:rsidR="000E7073" w:rsidRPr="00377A70" w:rsidRDefault="000E7073" w:rsidP="00825AB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7A70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об аутизме критически важно, потому что с него начинается принятие. А </w:t>
      </w:r>
      <w:r w:rsidRPr="00377A70">
        <w:rPr>
          <w:rFonts w:ascii="Times New Roman" w:eastAsia="Times New Roman" w:hAnsi="Times New Roman" w:cs="Times New Roman"/>
          <w:b/>
          <w:sz w:val="28"/>
          <w:szCs w:val="28"/>
        </w:rPr>
        <w:t>принятие – это ключевое условие для формирования инклюзивного и толерантного общества</w:t>
      </w:r>
      <w:r w:rsidRPr="00377A7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8837C80" w14:textId="074C0309" w:rsidR="000E7073" w:rsidRPr="00377A70" w:rsidRDefault="000E7073" w:rsidP="00825A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B7D8A8C" w14:textId="40CDB7CC" w:rsidR="000E7073" w:rsidRPr="00377A70" w:rsidRDefault="00FD6B40" w:rsidP="00825ABE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377A70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ВСЕМИРНЫЙ ДЕНЬ СОБАК-ПОВОДЫРЕЙ</w:t>
      </w:r>
    </w:p>
    <w:p w14:paraId="1B144C76" w14:textId="5C7BDE8F" w:rsidR="000E7073" w:rsidRPr="00377A70" w:rsidRDefault="000E7073" w:rsidP="00825ABE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377A7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В рамках реализации информационно-просветительского проекта по социальной инклюзии «ХХI ВЕК – ОБЩЕСТВО РАВНЫХ» </w:t>
      </w:r>
      <w:r w:rsidR="001C1DD9" w:rsidRPr="00377A70">
        <w:rPr>
          <w:rFonts w:ascii="Times New Roman" w:eastAsia="Times New Roman" w:hAnsi="Times New Roman" w:cs="Times New Roman"/>
          <w:sz w:val="28"/>
          <w:szCs w:val="28"/>
          <w:lang w:val="ru-RU"/>
        </w:rPr>
        <w:t>волонтеры социальной инклюзии</w:t>
      </w:r>
      <w:r w:rsidR="001C1DD9" w:rsidRPr="00377A7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Pr="00377A7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рассказали своим сокурсникам</w:t>
      </w:r>
      <w:r w:rsidRPr="00377A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 w:eastAsia="en-US"/>
        </w:rPr>
        <w:t xml:space="preserve"> о Международном дне собак-поводырей, который традиционно отмечается в последнюю среду апреля</w:t>
      </w:r>
      <w:r w:rsidRPr="00377A7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. </w:t>
      </w:r>
    </w:p>
    <w:p w14:paraId="74C6005D" w14:textId="77777777" w:rsidR="000E7073" w:rsidRPr="00377A70" w:rsidRDefault="000E7073" w:rsidP="00825ABE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val="ru-RU" w:eastAsia="en-US"/>
        </w:rPr>
      </w:pPr>
      <w:bookmarkStart w:id="1" w:name="_Hlk106487319"/>
      <w:r w:rsidRPr="00377A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 w:eastAsia="en-US"/>
        </w:rPr>
        <w:t xml:space="preserve">Собаки-поводыри помогают слабовидящим ориентироваться в мире, предоставляют возможности для социального взаимодействия и большей независимости для слепых людей. </w:t>
      </w:r>
      <w:bookmarkEnd w:id="1"/>
      <w:r w:rsidRPr="00377A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 w:eastAsia="en-US"/>
        </w:rPr>
        <w:t xml:space="preserve">«Мы, буквально, доверяем им свою жизнь. Они – наши глаза», – так тепло отзываются о своих собаках-поводырях их незрячие хозяева. </w:t>
      </w:r>
    </w:p>
    <w:p w14:paraId="6B08E426" w14:textId="77777777" w:rsidR="000E7073" w:rsidRPr="00377A70" w:rsidRDefault="000E7073" w:rsidP="00825ABE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val="ru-RU" w:eastAsia="en-US"/>
        </w:rPr>
      </w:pPr>
      <w:r w:rsidRPr="00377A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 w:eastAsia="en-US"/>
        </w:rPr>
        <w:lastRenderedPageBreak/>
        <w:t xml:space="preserve">Эти собаки – представители своеобразной собачьей элиты, которые прошли многоступенчатый отбор и получили отличную профессиональную подготовку. </w:t>
      </w:r>
      <w:bookmarkStart w:id="2" w:name="_Hlk106487343"/>
      <w:r w:rsidRPr="00377A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 w:eastAsia="en-US"/>
        </w:rPr>
        <w:t xml:space="preserve">Они помогают слепым людям безопасно и быстро передвигаться, по закону они считаются техническими средствами реабилитации инвалидов. Их немного, но они могут встретиться повсюду: в общественном транспорте, на улице или в кафе. Очень важно вовремя понять, кто перед вами, и этично повести себя с ней и ее хозяином. </w:t>
      </w:r>
      <w:bookmarkEnd w:id="2"/>
      <w:r w:rsidRPr="00377A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 w:eastAsia="en-US"/>
        </w:rPr>
        <w:t>В этом помогут эти правила:</w:t>
      </w:r>
    </w:p>
    <w:p w14:paraId="4F256317" w14:textId="77777777" w:rsidR="000E7073" w:rsidRPr="00377A70" w:rsidRDefault="000E7073" w:rsidP="00825ABE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val="ru-RU" w:eastAsia="en-US"/>
        </w:rPr>
      </w:pPr>
      <w:r w:rsidRPr="00377A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 w:eastAsia="en-US"/>
        </w:rPr>
        <w:t>Собака-проводник не носит намордник, потому что она подает своему незрячему хозяину предметы, которые тот обронил.</w:t>
      </w:r>
    </w:p>
    <w:p w14:paraId="685748BD" w14:textId="77777777" w:rsidR="000E7073" w:rsidRPr="00377A70" w:rsidRDefault="000E7073" w:rsidP="00825ABE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val="ru-RU" w:eastAsia="en-US"/>
        </w:rPr>
      </w:pPr>
      <w:r w:rsidRPr="00377A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 w:eastAsia="en-US"/>
        </w:rPr>
        <w:t>Если у собаки есть паспорт собаки-проводника или собаки-поводыря, то она имеет право бесплатно сопровождать незрячего хозяина в любом общественном транспорте (метро, автобус, трамвай и т.п.).</w:t>
      </w:r>
    </w:p>
    <w:p w14:paraId="778E5D43" w14:textId="77777777" w:rsidR="000E7073" w:rsidRPr="00377A70" w:rsidRDefault="000E7073" w:rsidP="00825ABE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val="ru-RU" w:eastAsia="en-US"/>
        </w:rPr>
      </w:pPr>
      <w:r w:rsidRPr="00377A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 w:eastAsia="en-US"/>
        </w:rPr>
        <w:t xml:space="preserve">Узнать собаку-проводника можно по </w:t>
      </w:r>
      <w:proofErr w:type="spellStart"/>
      <w:r w:rsidRPr="00377A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 w:eastAsia="en-US"/>
        </w:rPr>
        <w:t>спецснаряжению</w:t>
      </w:r>
      <w:proofErr w:type="spellEnd"/>
      <w:r w:rsidRPr="00377A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 w:eastAsia="en-US"/>
        </w:rPr>
        <w:t xml:space="preserve"> – шлейке с надписью «Собака проводник слепого» или «Собака-поводырь».</w:t>
      </w:r>
    </w:p>
    <w:p w14:paraId="2B9CD50B" w14:textId="77777777" w:rsidR="000E7073" w:rsidRPr="00377A70" w:rsidRDefault="000E7073" w:rsidP="00825ABE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val="ru-RU" w:eastAsia="en-US"/>
        </w:rPr>
      </w:pPr>
      <w:r w:rsidRPr="00377A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 w:eastAsia="en-US"/>
        </w:rPr>
        <w:t>Если слепой с собакой-проводником попросил вас показать дорогу, то сопровождать его нужно справа, так как собака всегда идет слева. В противном случае вы будете мешать проводнику.</w:t>
      </w:r>
    </w:p>
    <w:p w14:paraId="3AA5CAA8" w14:textId="77777777" w:rsidR="000E7073" w:rsidRPr="00377A70" w:rsidRDefault="000E7073" w:rsidP="00825ABE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val="ru-RU" w:eastAsia="en-US"/>
        </w:rPr>
      </w:pPr>
      <w:r w:rsidRPr="00377A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 w:eastAsia="en-US"/>
        </w:rPr>
        <w:t>Собак-проводников нельзя без разрешения гладить и кормить! Это отвлекает их от работы, и они могут сбиться с маршрута.</w:t>
      </w:r>
    </w:p>
    <w:p w14:paraId="055C69B3" w14:textId="77777777" w:rsidR="000E7073" w:rsidRPr="00377A70" w:rsidRDefault="000E7073" w:rsidP="00825ABE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white"/>
          <w:lang w:val="ru-RU" w:eastAsia="en-US"/>
        </w:rPr>
      </w:pPr>
      <w:r w:rsidRPr="00377A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 w:eastAsia="en-US"/>
        </w:rPr>
        <w:t>Каждый незрячий гражданин РФ имеет право бесплатно получить собаку-поводыря.</w:t>
      </w:r>
    </w:p>
    <w:p w14:paraId="0A1D1D28" w14:textId="19F43371" w:rsidR="000E7073" w:rsidRPr="00377A70" w:rsidRDefault="000E7073" w:rsidP="00825AB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E26BE88" w14:textId="4291CA8D" w:rsidR="00FD6B40" w:rsidRPr="007F61C7" w:rsidRDefault="00F0799A" w:rsidP="00825AB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ru-RU"/>
        </w:rPr>
      </w:pPr>
      <w:r w:rsidRPr="007F61C7"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ru-RU"/>
        </w:rPr>
        <w:t>МЕЖДУНАРОДНЫЙ ДЕНЬ ЖЕСТОВЫХ ЯЗЫКОВ</w:t>
      </w:r>
    </w:p>
    <w:p w14:paraId="29860E27" w14:textId="1D518B5A" w:rsidR="00FD6B40" w:rsidRPr="00377A70" w:rsidRDefault="00FD6B40" w:rsidP="00825AB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</w:pP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В рамках реализации информационно-просветительского проекта по социальной инклюзии «ХХI ВЕК – ОБЩЕСТВО РАВНЫХ» и с целью повышения осведомленности о проблеме потери слуха, </w:t>
      </w:r>
      <w:r w:rsidR="00F0799A" w:rsidRPr="00377A70">
        <w:rPr>
          <w:rFonts w:ascii="Times New Roman" w:eastAsia="Times New Roman" w:hAnsi="Times New Roman" w:cs="Times New Roman"/>
          <w:sz w:val="28"/>
          <w:szCs w:val="28"/>
          <w:lang w:val="ru-RU"/>
        </w:rPr>
        <w:t>волонтеры социальной инклюзии</w:t>
      </w:r>
      <w:r w:rsidR="00F0799A" w:rsidRPr="00377A7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рассказали своим сокурсникам о Международном дне жестовых языков, который ежегодно отмечается 23 сентября.</w:t>
      </w:r>
    </w:p>
    <w:p w14:paraId="16D9AD43" w14:textId="77777777" w:rsidR="00FD6B40" w:rsidRPr="00377A70" w:rsidRDefault="00FD6B40" w:rsidP="00825AB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</w:pP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Международный день жестовых языков — это уникальная возможность поддержать и защитить языковую самобытность и культурное разнообразие всех глухих людей и других пользователей жестовых языков. На сегодняшний день потеря слуха считается самой распространенной сенсорной формой инвалидности в мире. Миллионы людей во всем мире живут с потерей слуха. Все большее беспокойство у медиков вызывает растущий уровень воздействия громких звуков. Современные технологии становятся все более распространенными, и зачастую такие устройства, как аудиоплееры, используются для прослушивания музыки с небезопасными уровнями громкости и в течение продолжительного периода времени. Регулярное воздействие громких звуков создает серьезную угрозу развития необратимой потери слуха. </w:t>
      </w:r>
    </w:p>
    <w:p w14:paraId="37D89492" w14:textId="77777777" w:rsidR="00FD6B40" w:rsidRPr="00377A70" w:rsidRDefault="00FD6B40" w:rsidP="00825AB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</w:pP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Чтобы слышать всю жизнь, берегите свой слух!</w:t>
      </w:r>
    </w:p>
    <w:p w14:paraId="0AC8657B" w14:textId="77777777" w:rsidR="00FD6B40" w:rsidRPr="00377A70" w:rsidRDefault="00FD6B40" w:rsidP="00825AB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</w:pP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До сих пор общение на языке жестов распространено в подавляющем</w:t>
      </w:r>
      <w:r w:rsidRPr="00377A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BFBFB"/>
          <w:lang w:val="ru-RU" w:eastAsia="en-US"/>
        </w:rPr>
        <w:t xml:space="preserve"> большинстве случаев только среди глухих людей. Возможность изучения пусть даже в упрощённой форме жестового языка для всех желающих сделает </w:t>
      </w: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мир добрее и позволит преодолеть барьер, который стоит на пути общения глухих людей с людьми, не утратившими способность слышать. Именно поэтому вместе со студентами мы сделали попытку освоить несколько простых жестов: </w:t>
      </w: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lastRenderedPageBreak/>
        <w:t>«Здравствуйте», «Спасибо», «Люблю» и др. Как нам это удалось, смотрите на видео и учитесь вместе с нами!</w:t>
      </w:r>
    </w:p>
    <w:p w14:paraId="48663A76" w14:textId="03176A64" w:rsidR="000E7073" w:rsidRPr="00377A70" w:rsidRDefault="000E7073" w:rsidP="00825AB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3018767" w14:textId="57B3E668" w:rsidR="00F0799A" w:rsidRPr="007F61C7" w:rsidRDefault="00F0799A" w:rsidP="00825AB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ru-RU"/>
        </w:rPr>
      </w:pPr>
      <w:r w:rsidRPr="007F61C7"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ru-RU"/>
        </w:rPr>
        <w:t>БЕЛАЯ ТРОСТЬ</w:t>
      </w:r>
    </w:p>
    <w:p w14:paraId="1A07754C" w14:textId="199CE4C8" w:rsidR="00FD6B40" w:rsidRPr="00377A70" w:rsidRDefault="00FD6B40" w:rsidP="00825AB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</w:pP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В рамках реализации информационно-просветительского проекта по социальной инклюзии «ХХI ВЕК – ОБЩЕСТВО РАВНЫХ» и с целью повышения осведомленности о проблеме потери зрения и слепоты, </w:t>
      </w:r>
      <w:r w:rsidR="00F0799A" w:rsidRPr="00377A70">
        <w:rPr>
          <w:rFonts w:ascii="Times New Roman" w:eastAsia="Times New Roman" w:hAnsi="Times New Roman" w:cs="Times New Roman"/>
          <w:sz w:val="28"/>
          <w:szCs w:val="28"/>
          <w:lang w:val="ru-RU"/>
        </w:rPr>
        <w:t>волонтеры социальной инклюзии</w:t>
      </w:r>
      <w:r w:rsidR="00F0799A" w:rsidRPr="00377A7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рассказали первокурсникам об особых днях в международном календаре, которые призывают общество не забывать о людях, нуждающихся в самой простой поддержке. Также студенты смогли проверить свои знания, приняв участие в и</w:t>
      </w:r>
      <w:r w:rsidRPr="00377A7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нтеллектуально-познавательной викторине </w:t>
      </w:r>
      <w:r w:rsidRPr="00377A7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ru-RU" w:eastAsia="en-US"/>
        </w:rPr>
        <w:t>«</w:t>
      </w: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Белая трость</w:t>
      </w:r>
      <w:r w:rsidRPr="00377A7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ru-RU" w:eastAsia="en-US"/>
        </w:rPr>
        <w:t>» на сайте</w:t>
      </w:r>
      <w:r w:rsidRPr="00377A7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 xml:space="preserve"> игровой </w:t>
      </w: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обучающей платформы </w:t>
      </w:r>
      <w:proofErr w:type="spellStart"/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en-US"/>
        </w:rPr>
        <w:t>MyQuiz</w:t>
      </w:r>
      <w:proofErr w:type="spellEnd"/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: </w:t>
      </w:r>
      <w:hyperlink r:id="rId8" w:history="1">
        <w:r w:rsidRPr="00377A70">
          <w:rPr>
            <w:rFonts w:ascii="Times New Roman" w:eastAsia="Times New Roman" w:hAnsi="Times New Roman" w:cs="Times New Roman"/>
            <w:color w:val="0563C1"/>
            <w:spacing w:val="-5"/>
            <w:sz w:val="28"/>
            <w:szCs w:val="28"/>
            <w:u w:val="single"/>
            <w:lang w:val="en-US"/>
          </w:rPr>
          <w:t>https</w:t>
        </w:r>
        <w:r w:rsidRPr="00377A70">
          <w:rPr>
            <w:rFonts w:ascii="Times New Roman" w:eastAsia="Times New Roman" w:hAnsi="Times New Roman" w:cs="Times New Roman"/>
            <w:color w:val="0563C1"/>
            <w:spacing w:val="-5"/>
            <w:sz w:val="28"/>
            <w:szCs w:val="28"/>
            <w:u w:val="single"/>
            <w:lang w:val="ru-RU"/>
          </w:rPr>
          <w:t>://</w:t>
        </w:r>
        <w:r w:rsidRPr="00377A70">
          <w:rPr>
            <w:rFonts w:ascii="Times New Roman" w:eastAsia="Times New Roman" w:hAnsi="Times New Roman" w:cs="Times New Roman"/>
            <w:color w:val="0563C1"/>
            <w:spacing w:val="-5"/>
            <w:sz w:val="28"/>
            <w:szCs w:val="28"/>
            <w:u w:val="single"/>
            <w:lang w:val="en-US"/>
          </w:rPr>
          <w:t>play</w:t>
        </w:r>
        <w:r w:rsidRPr="00377A70">
          <w:rPr>
            <w:rFonts w:ascii="Times New Roman" w:eastAsia="Times New Roman" w:hAnsi="Times New Roman" w:cs="Times New Roman"/>
            <w:color w:val="0563C1"/>
            <w:spacing w:val="-5"/>
            <w:sz w:val="28"/>
            <w:szCs w:val="28"/>
            <w:u w:val="single"/>
            <w:lang w:val="ru-RU"/>
          </w:rPr>
          <w:t>.</w:t>
        </w:r>
        <w:proofErr w:type="spellStart"/>
        <w:r w:rsidRPr="00377A70">
          <w:rPr>
            <w:rFonts w:ascii="Times New Roman" w:eastAsia="Times New Roman" w:hAnsi="Times New Roman" w:cs="Times New Roman"/>
            <w:color w:val="0563C1"/>
            <w:spacing w:val="-5"/>
            <w:sz w:val="28"/>
            <w:szCs w:val="28"/>
            <w:u w:val="single"/>
            <w:lang w:val="en-US"/>
          </w:rPr>
          <w:t>myquiz</w:t>
        </w:r>
        <w:proofErr w:type="spellEnd"/>
        <w:r w:rsidRPr="00377A70">
          <w:rPr>
            <w:rFonts w:ascii="Times New Roman" w:eastAsia="Times New Roman" w:hAnsi="Times New Roman" w:cs="Times New Roman"/>
            <w:color w:val="0563C1"/>
            <w:spacing w:val="-5"/>
            <w:sz w:val="28"/>
            <w:szCs w:val="28"/>
            <w:u w:val="single"/>
            <w:lang w:val="ru-RU"/>
          </w:rPr>
          <w:t>.</w:t>
        </w:r>
        <w:proofErr w:type="spellStart"/>
        <w:r w:rsidRPr="00377A70">
          <w:rPr>
            <w:rFonts w:ascii="Times New Roman" w:eastAsia="Times New Roman" w:hAnsi="Times New Roman" w:cs="Times New Roman"/>
            <w:color w:val="0563C1"/>
            <w:spacing w:val="-5"/>
            <w:sz w:val="28"/>
            <w:szCs w:val="28"/>
            <w:u w:val="single"/>
            <w:lang w:val="en-US"/>
          </w:rPr>
          <w:t>ru</w:t>
        </w:r>
        <w:proofErr w:type="spellEnd"/>
        <w:r w:rsidRPr="00377A70">
          <w:rPr>
            <w:rFonts w:ascii="Times New Roman" w:eastAsia="Times New Roman" w:hAnsi="Times New Roman" w:cs="Times New Roman"/>
            <w:color w:val="0563C1"/>
            <w:spacing w:val="-5"/>
            <w:sz w:val="28"/>
            <w:szCs w:val="28"/>
            <w:u w:val="single"/>
            <w:lang w:val="ru-RU"/>
          </w:rPr>
          <w:t>/</w:t>
        </w:r>
        <w:r w:rsidRPr="00377A70">
          <w:rPr>
            <w:rFonts w:ascii="Times New Roman" w:eastAsia="Times New Roman" w:hAnsi="Times New Roman" w:cs="Times New Roman"/>
            <w:color w:val="0563C1"/>
            <w:spacing w:val="-5"/>
            <w:sz w:val="28"/>
            <w:szCs w:val="28"/>
            <w:u w:val="single"/>
            <w:lang w:val="en-US"/>
          </w:rPr>
          <w:t>p</w:t>
        </w:r>
        <w:r w:rsidRPr="00377A70">
          <w:rPr>
            <w:rFonts w:ascii="Times New Roman" w:eastAsia="Times New Roman" w:hAnsi="Times New Roman" w:cs="Times New Roman"/>
            <w:color w:val="0563C1"/>
            <w:spacing w:val="-5"/>
            <w:sz w:val="28"/>
            <w:szCs w:val="28"/>
            <w:u w:val="single"/>
            <w:lang w:val="ru-RU"/>
          </w:rPr>
          <w:t>/00358002</w:t>
        </w:r>
      </w:hyperlink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.</w:t>
      </w:r>
    </w:p>
    <w:p w14:paraId="2B2B976A" w14:textId="77777777" w:rsidR="00FD6B40" w:rsidRPr="00377A70" w:rsidRDefault="00FD6B40" w:rsidP="00825AB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</w:pP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Ежегодно 15 октября отмечается Международный день белой трости. Это не праздник, а своеобразный знак беды, напоминающий обществу о существовании рядом людей с ограниченными физическими возможностями, о помощи и о солидарности. Главная цель – привлечь внимание общественности к проблемам незрячих людей, которые порой подолгу оставаясь незамеченными, живут рядом с нами и не видят всех красок окружающего мира, чтобы понять и принять друг друга такими, какие все мы есть: со всеми достоинствами, отрицательными и положительными сторонами характера, сложностями и спецификой.</w:t>
      </w:r>
    </w:p>
    <w:p w14:paraId="425C76D4" w14:textId="77777777" w:rsidR="00FD6B40" w:rsidRPr="00377A70" w:rsidRDefault="00FD6B40" w:rsidP="00825AB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</w:pP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Трость – это не только символ незрячих людей, это их инструмент, их «глаза». Звук от удара тростью о тротуар или мостовую позволяет незрячему услышать окружающее пространство и ощутить «высокие» препятствия (например, дома, деревья, столбы, припаркованные машины), скольжение трости по поверхности дороги – определить наличие «низких» (бордюров, ступенек, люков, ям).</w:t>
      </w:r>
    </w:p>
    <w:p w14:paraId="70477B21" w14:textId="77777777" w:rsidR="00FD6B40" w:rsidRPr="00377A70" w:rsidRDefault="00FD6B40" w:rsidP="00825AB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</w:pP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Во второй четверг октября по инициативе Всемирной организации здравоохранения отмечается Всемирный день зрения. Эта дата также отмечена в календаре для привлечения глобального внимания к проблемам слепоты, нарушения зрения и реабилитации людей с нарушением зрения.</w:t>
      </w:r>
    </w:p>
    <w:p w14:paraId="014B9236" w14:textId="77777777" w:rsidR="00FD6B40" w:rsidRPr="00377A70" w:rsidRDefault="00FD6B40" w:rsidP="00825AB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</w:pP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Ученые связывают увеличение числа слепых и слабовидящих людей с возрастающими нагрузками на зрение – прежде всего за счет распространения разнообразных гаджетов и технических новинок. Люди подвергаются их воздействию с детства, а заболевания глаз обычно зарождаются именно в раннем возрасте.</w:t>
      </w:r>
      <w:r w:rsidRPr="00377A7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85% случаев нарушения зрения и 75% случаев слепоты поддаются профилактике или лечению. Врачи отмечают, что около 80% случаев слепоты можно было бы избежать в случае своевременного лечения.</w:t>
      </w:r>
    </w:p>
    <w:p w14:paraId="4B34C06A" w14:textId="77777777" w:rsidR="00FD6B40" w:rsidRPr="00377A70" w:rsidRDefault="00FD6B40" w:rsidP="00825AB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</w:pP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Помните, что регулярное посещение офтальмолога и соблюдение несложных правил жизнедеятельности помогут вам сохранить хорошее зрение надолго!</w:t>
      </w:r>
    </w:p>
    <w:p w14:paraId="7AB72D1B" w14:textId="77777777" w:rsidR="00FD6B40" w:rsidRPr="00377A70" w:rsidRDefault="00FD6B40" w:rsidP="00825A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34A8A11" w14:textId="77777777" w:rsidR="00FD6B40" w:rsidRPr="007F61C7" w:rsidRDefault="00FD6B40" w:rsidP="00825AB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  <w:r w:rsidRPr="007F61C7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АКЦИЯ «С МИРУ ПО НИТКЕ, СОБИРАЕМ УЛЫБКИ»</w:t>
      </w:r>
    </w:p>
    <w:p w14:paraId="2D9F6EFD" w14:textId="04BB14ED" w:rsidR="00FD6B40" w:rsidRPr="00377A70" w:rsidRDefault="00FD6B40" w:rsidP="00825ABE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377A7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В рамках проведения Недели толерантности и реализации информационно-просветительского проекта по социальной инклюзии «ХХI ВЕК – ОБЩЕСТВО РАВНЫХ» в нашем техникуме 18 ноября среди первокурсников состоялась акция «С миру по нитке, собираем улыбки». Инициаторами и организаторами акции стали волонтеры социальной инклюзии при поддержке педагога-психолога и тьютора.</w:t>
      </w:r>
    </w:p>
    <w:p w14:paraId="5871BE52" w14:textId="77777777" w:rsidR="00FD6B40" w:rsidRPr="00377A70" w:rsidRDefault="00FD6B40" w:rsidP="00825ABE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377A70">
        <w:rPr>
          <w:rFonts w:ascii="Times New Roman" w:eastAsia="Calibri" w:hAnsi="Times New Roman" w:cs="Times New Roman"/>
          <w:sz w:val="28"/>
          <w:szCs w:val="28"/>
          <w:lang w:val="ru-RU" w:eastAsia="en-US"/>
        </w:rPr>
        <w:lastRenderedPageBreak/>
        <w:t>Первокурсникам предложили осветить холл техникума своими улыбками и согреть сердца друг друга добрыми словами. Участники акции говорили друг другу комплименты. Ответный комплимент также горячо приветствовался. Оказывается, это не так просто в ответ сразу произнести комплимент, но этому можно быстро научиться!</w:t>
      </w:r>
    </w:p>
    <w:p w14:paraId="1E9F2489" w14:textId="77777777" w:rsidR="00FD6B40" w:rsidRPr="00377A70" w:rsidRDefault="00FD6B40" w:rsidP="00825ABE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377A7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Акция позволила в короткие сроки ощутить огромный эффект воздействия доброго слова и улыбки на душу каждого человека. Идея акции «С миру по нитке, собираем улыбки» нашла отклик у студентов и преподавателей довольно быстро. На протяжении дня в стенах техникума звучали комплименты.</w:t>
      </w:r>
    </w:p>
    <w:p w14:paraId="13964E2A" w14:textId="4E540FCE" w:rsidR="000E7073" w:rsidRPr="00377A70" w:rsidRDefault="000E7073" w:rsidP="00825A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93A28B3" w14:textId="36CACE0A" w:rsidR="008072C1" w:rsidRPr="007F61C7" w:rsidRDefault="001D3D2C" w:rsidP="00825ABE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7F61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ВСЕМИРНЫЙ ДЕНЬ АЗБУКИ БРАЙЛЯ</w:t>
      </w:r>
    </w:p>
    <w:p w14:paraId="108DAEA1" w14:textId="1BFC6BEB" w:rsidR="008072C1" w:rsidRPr="00377A70" w:rsidRDefault="001D3D2C" w:rsidP="00825AB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В рамках реализации информационно-просветительского проекта по социальной инклюзии «ХХI ВЕК – ОБЩЕСТВО РАВНЫХ» и с целью </w:t>
      </w:r>
      <w:r w:rsidR="00C17080" w:rsidRPr="00377A7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повышения осведомленности о значении азбуки Брайля как одного из средств общения для полной реализации прав человека слепых и слабовидящих людей </w:t>
      </w:r>
      <w:r w:rsidR="008072C1" w:rsidRPr="00377A7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4 </w:t>
      </w:r>
      <w:r w:rsidRPr="00377A7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января</w:t>
      </w:r>
      <w:r w:rsidR="008072C1" w:rsidRPr="00377A7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202</w:t>
      </w:r>
      <w:r w:rsidRPr="00377A7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</w:t>
      </w:r>
      <w:r w:rsidR="008072C1" w:rsidRPr="00377A7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года на базе ГБПОУ МО «Луховицкий авиационный техникум» среди обучающихся прошла акция «Всемирный день азбуки Брайля».</w:t>
      </w:r>
    </w:p>
    <w:p w14:paraId="26710459" w14:textId="3DC4E978" w:rsidR="008072C1" w:rsidRPr="00377A70" w:rsidRDefault="008072C1" w:rsidP="00825ABE">
      <w:pPr>
        <w:spacing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</w:pPr>
      <w:r w:rsidRPr="00377A7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Студенты посмотрели фильм </w:t>
      </w:r>
      <w:r w:rsidRPr="00377A70">
        <w:rPr>
          <w:rFonts w:ascii="Times New Roman" w:eastAsia="Times New Roman" w:hAnsi="Times New Roman" w:cs="Times New Roman"/>
          <w:sz w:val="28"/>
          <w:szCs w:val="28"/>
          <w:lang w:val="ru-RU"/>
        </w:rPr>
        <w:t>«Луи Брайль и шрифт для слепых» из серии научно-познавательного сериала «Из истории великих научных открытий» (доступен для просмотра на сайте</w:t>
      </w:r>
      <w:r w:rsidRPr="00377A7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ru-RU" w:eastAsia="en-US"/>
        </w:rPr>
        <w:t>:</w:t>
      </w:r>
      <w:r w:rsidRPr="00377A70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    </w:t>
      </w:r>
      <w:hyperlink r:id="rId9" w:history="1">
        <w:r w:rsidRPr="00377A7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ru-RU" w:eastAsia="en-US"/>
          </w:rPr>
          <w:t>https://www.youtube.com/watch?v=-VlyD3BHzK4</w:t>
        </w:r>
      </w:hyperlink>
      <w:r w:rsidRPr="00377A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), а также </w:t>
      </w:r>
      <w:r w:rsidRPr="00377A7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познакомились с историей возникновения праздника и обсудили роль азбуки Брайля в современном обществе. Также все желающие приняли участие в викторине </w:t>
      </w:r>
      <w:r w:rsidRPr="00377A7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ru-RU" w:eastAsia="en-US"/>
        </w:rPr>
        <w:t>«</w:t>
      </w: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Всемирный день азбуки Брайля</w:t>
      </w:r>
      <w:r w:rsidRPr="00377A7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ru-RU" w:eastAsia="en-US"/>
        </w:rPr>
        <w:t>»</w:t>
      </w: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. </w:t>
      </w:r>
    </w:p>
    <w:p w14:paraId="6C98B501" w14:textId="77777777" w:rsidR="008072C1" w:rsidRPr="00377A70" w:rsidRDefault="008072C1" w:rsidP="00825AB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</w:pP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Всемирный день азбуки Брайля отмечается ежегодно 4 января в память о дне рождения французского тифлопедагога Луи Брайля. Всемирный день азбуки Брайля (</w:t>
      </w:r>
      <w:proofErr w:type="spellStart"/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World</w:t>
      </w:r>
      <w:proofErr w:type="spellEnd"/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proofErr w:type="spellStart"/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Braille</w:t>
      </w:r>
      <w:proofErr w:type="spellEnd"/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proofErr w:type="spellStart"/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Day</w:t>
      </w:r>
      <w:proofErr w:type="spellEnd"/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) был учреждён резолюцией Генеральной Ассамблеи ООН 17 декабря 2018 года. Использование азбуки Брайля слепыми и слабовидящими людьми обеспечивает передачу важной информации им и другим людям и является проявлением профессионализма, независимости и равенства.</w:t>
      </w:r>
    </w:p>
    <w:p w14:paraId="3964E638" w14:textId="77777777" w:rsidR="008072C1" w:rsidRPr="00377A70" w:rsidRDefault="008072C1" w:rsidP="00825ABE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spacing w:val="-5"/>
          <w:sz w:val="28"/>
          <w:szCs w:val="28"/>
          <w:lang w:val="ru-RU" w:eastAsia="en-US"/>
        </w:rPr>
      </w:pP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Согласно статье 2 </w:t>
      </w:r>
      <w:hyperlink r:id="rId10" w:history="1">
        <w:r w:rsidRPr="00377A70">
          <w:rPr>
            <w:rFonts w:ascii="Times New Roman" w:eastAsia="Times New Roman" w:hAnsi="Times New Roman" w:cs="Times New Roman"/>
            <w:color w:val="0563C1"/>
            <w:spacing w:val="-5"/>
            <w:sz w:val="28"/>
            <w:szCs w:val="28"/>
            <w:u w:val="single"/>
            <w:lang w:val="ru-RU"/>
          </w:rPr>
          <w:t>Конвенции о правах инвалидов</w:t>
        </w:r>
      </w:hyperlink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, азбука Брайля является средством общения слепых и имеет большое значение в контексте образования, осуществления права на свободу выражения мнения и убеждений и доступа к информации и общения в письменном формате, а также в контексте социальной интеграции применительно к слепым, как это отражено в статьях 21 и 24 Конвенции о правах инвалидов.</w:t>
      </w:r>
    </w:p>
    <w:p w14:paraId="6EE0B9BF" w14:textId="77777777" w:rsidR="008072C1" w:rsidRPr="00377A70" w:rsidRDefault="008072C1" w:rsidP="00825ABE">
      <w:pPr>
        <w:shd w:val="clear" w:color="auto" w:fill="FFFFFF"/>
        <w:spacing w:line="240" w:lineRule="auto"/>
        <w:jc w:val="both"/>
        <w:outlineLvl w:val="2"/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ru-RU"/>
        </w:rPr>
      </w:pPr>
      <w:r w:rsidRPr="00377A70"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ru-RU"/>
        </w:rPr>
        <w:t>Что такое азбука Брайля?</w:t>
      </w:r>
    </w:p>
    <w:p w14:paraId="3E42D890" w14:textId="77777777" w:rsidR="008072C1" w:rsidRPr="00377A70" w:rsidRDefault="008072C1" w:rsidP="00825ABE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</w:pPr>
      <w:r w:rsidRPr="00377A70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Азбука Брайля является тактильным представлением буквенных и цифровых символов с помощью шести точек, позволяющих передать все буквы и цифры и даже музыкальные, математические и научные символы. Она используется слепыми и слабовидящими людьми для чтения тех же книг и периодических изданий, которые печатаются визуальными шрифтами. </w:t>
      </w:r>
    </w:p>
    <w:p w14:paraId="09EF37BE" w14:textId="77777777" w:rsidR="008072C1" w:rsidRPr="00377A70" w:rsidRDefault="008072C1" w:rsidP="00825ABE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C55CB1D" w14:textId="77777777" w:rsidR="00C17080" w:rsidRPr="00377A70" w:rsidRDefault="00C17080" w:rsidP="00825ABE">
      <w:pPr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</w:p>
    <w:p w14:paraId="27F66D93" w14:textId="77777777" w:rsidR="00C17080" w:rsidRPr="00377A70" w:rsidRDefault="00C17080" w:rsidP="00825ABE">
      <w:pPr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</w:p>
    <w:p w14:paraId="3328B7D0" w14:textId="77777777" w:rsidR="007F61C7" w:rsidRDefault="007F61C7" w:rsidP="00825ABE">
      <w:pPr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</w:p>
    <w:p w14:paraId="45F360B4" w14:textId="77777777" w:rsidR="007F61C7" w:rsidRDefault="007F61C7" w:rsidP="00825ABE">
      <w:pPr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</w:p>
    <w:p w14:paraId="79CA9486" w14:textId="24D1A66B" w:rsidR="00936AD4" w:rsidRDefault="00936AD4" w:rsidP="00825ABE">
      <w:pPr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377A70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lastRenderedPageBreak/>
        <w:t>Вместо заключения:</w:t>
      </w:r>
    </w:p>
    <w:p w14:paraId="19EA2639" w14:textId="77777777" w:rsidR="007F61C7" w:rsidRPr="00377A70" w:rsidRDefault="007F61C7" w:rsidP="00825ABE">
      <w:pPr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</w:p>
    <w:p w14:paraId="5A550753" w14:textId="4E67A8FB" w:rsidR="00936AD4" w:rsidRPr="00377A70" w:rsidRDefault="00936AD4" w:rsidP="00825AB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77A70">
        <w:rPr>
          <w:rFonts w:ascii="Times New Roman" w:eastAsia="Times New Roman" w:hAnsi="Times New Roman" w:cs="Times New Roman"/>
          <w:sz w:val="28"/>
          <w:szCs w:val="28"/>
        </w:rPr>
        <w:t>Иногда люди слишком жестоки,</w:t>
      </w:r>
      <w:r w:rsidRPr="00377A70">
        <w:rPr>
          <w:rFonts w:ascii="Times New Roman" w:eastAsia="Times New Roman" w:hAnsi="Times New Roman" w:cs="Times New Roman"/>
          <w:sz w:val="28"/>
          <w:szCs w:val="28"/>
        </w:rPr>
        <w:br/>
        <w:t>Равнодушные к бедам других,</w:t>
      </w:r>
      <w:r w:rsidRPr="00377A70">
        <w:rPr>
          <w:rFonts w:ascii="Times New Roman" w:eastAsia="Times New Roman" w:hAnsi="Times New Roman" w:cs="Times New Roman"/>
          <w:sz w:val="28"/>
          <w:szCs w:val="28"/>
        </w:rPr>
        <w:br/>
        <w:t>Не приемлют чужие пороки,</w:t>
      </w:r>
      <w:r w:rsidRPr="00377A70">
        <w:rPr>
          <w:rFonts w:ascii="Times New Roman" w:eastAsia="Times New Roman" w:hAnsi="Times New Roman" w:cs="Times New Roman"/>
          <w:sz w:val="28"/>
          <w:szCs w:val="28"/>
        </w:rPr>
        <w:br/>
        <w:t>Совершенно не видя своих.</w:t>
      </w:r>
      <w:r w:rsidRPr="00377A70">
        <w:rPr>
          <w:rFonts w:ascii="Times New Roman" w:eastAsia="Times New Roman" w:hAnsi="Times New Roman" w:cs="Times New Roman"/>
          <w:sz w:val="28"/>
          <w:szCs w:val="28"/>
        </w:rPr>
        <w:br/>
        <w:t>Но давайте мы будем добрее,</w:t>
      </w:r>
      <w:r w:rsidRPr="00377A70">
        <w:rPr>
          <w:rFonts w:ascii="Times New Roman" w:eastAsia="Times New Roman" w:hAnsi="Times New Roman" w:cs="Times New Roman"/>
          <w:sz w:val="28"/>
          <w:szCs w:val="28"/>
        </w:rPr>
        <w:br/>
        <w:t>Милосердие – вот наш девиз!</w:t>
      </w:r>
      <w:r w:rsidRPr="00377A70">
        <w:rPr>
          <w:rFonts w:ascii="Times New Roman" w:eastAsia="Times New Roman" w:hAnsi="Times New Roman" w:cs="Times New Roman"/>
          <w:sz w:val="28"/>
          <w:szCs w:val="28"/>
        </w:rPr>
        <w:br/>
        <w:t>Доброты ничего нет добрее,</w:t>
      </w:r>
      <w:r w:rsidRPr="00377A70">
        <w:rPr>
          <w:rFonts w:ascii="Times New Roman" w:eastAsia="Times New Roman" w:hAnsi="Times New Roman" w:cs="Times New Roman"/>
          <w:sz w:val="28"/>
          <w:szCs w:val="28"/>
        </w:rPr>
        <w:br/>
        <w:t>Без неё так безрадостна жизнь!</w:t>
      </w:r>
    </w:p>
    <w:p w14:paraId="68366A0B" w14:textId="77777777" w:rsidR="00936AD4" w:rsidRPr="00377A70" w:rsidRDefault="00936AD4" w:rsidP="00825AB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936AD4" w:rsidRPr="00377A70" w:rsidSect="0026526B">
      <w:pgSz w:w="11909" w:h="16834"/>
      <w:pgMar w:top="851" w:right="852" w:bottom="993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intelligence.xml><?xml version="1.0" encoding="utf-8"?>
<int:Intelligence xmlns:int="http://schemas.microsoft.com/office/intelligence/2019/intelligence">
  <int:IntelligenceSettings/>
  <int:Manifest>
    <int:WordHash hashCode="p8lE3Vfxts7Gqc" id="YvhYDOn0"/>
  </int:Manifest>
  <int:Observations>
    <int:Content id="YvhYDOn0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85D"/>
    <w:multiLevelType w:val="hybridMultilevel"/>
    <w:tmpl w:val="99ACC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B431E"/>
    <w:multiLevelType w:val="hybridMultilevel"/>
    <w:tmpl w:val="54884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D6881"/>
    <w:multiLevelType w:val="multilevel"/>
    <w:tmpl w:val="D6B22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F6102F"/>
    <w:multiLevelType w:val="hybridMultilevel"/>
    <w:tmpl w:val="34C6F52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BE2E53"/>
    <w:multiLevelType w:val="hybridMultilevel"/>
    <w:tmpl w:val="E7E024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52D88"/>
    <w:multiLevelType w:val="hybridMultilevel"/>
    <w:tmpl w:val="DDCED25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D75F5"/>
    <w:multiLevelType w:val="multilevel"/>
    <w:tmpl w:val="0B980D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55E5B38"/>
    <w:multiLevelType w:val="multilevel"/>
    <w:tmpl w:val="9E989E1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A2F216E"/>
    <w:multiLevelType w:val="hybridMultilevel"/>
    <w:tmpl w:val="81A2A0B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59A"/>
    <w:rsid w:val="0005405E"/>
    <w:rsid w:val="000775EB"/>
    <w:rsid w:val="000903E4"/>
    <w:rsid w:val="000948C6"/>
    <w:rsid w:val="000D07B7"/>
    <w:rsid w:val="000D295B"/>
    <w:rsid w:val="000D5724"/>
    <w:rsid w:val="000E7073"/>
    <w:rsid w:val="000F642D"/>
    <w:rsid w:val="00102272"/>
    <w:rsid w:val="00111BC7"/>
    <w:rsid w:val="0011474F"/>
    <w:rsid w:val="00131ACE"/>
    <w:rsid w:val="00137105"/>
    <w:rsid w:val="001416B9"/>
    <w:rsid w:val="00153577"/>
    <w:rsid w:val="001552E6"/>
    <w:rsid w:val="00157453"/>
    <w:rsid w:val="00163AA3"/>
    <w:rsid w:val="00163FEC"/>
    <w:rsid w:val="0016480B"/>
    <w:rsid w:val="00176AF2"/>
    <w:rsid w:val="001A41DB"/>
    <w:rsid w:val="001B2C32"/>
    <w:rsid w:val="001C1DD9"/>
    <w:rsid w:val="001D3D2C"/>
    <w:rsid w:val="001E06F7"/>
    <w:rsid w:val="001E75D0"/>
    <w:rsid w:val="001F0E6F"/>
    <w:rsid w:val="0020237F"/>
    <w:rsid w:val="002104D0"/>
    <w:rsid w:val="00223D63"/>
    <w:rsid w:val="00236D65"/>
    <w:rsid w:val="00244BCD"/>
    <w:rsid w:val="00255977"/>
    <w:rsid w:val="002561A4"/>
    <w:rsid w:val="002609DE"/>
    <w:rsid w:val="00264283"/>
    <w:rsid w:val="0026526B"/>
    <w:rsid w:val="002734C3"/>
    <w:rsid w:val="0027749E"/>
    <w:rsid w:val="00281FF3"/>
    <w:rsid w:val="00282698"/>
    <w:rsid w:val="00286E8B"/>
    <w:rsid w:val="0029222C"/>
    <w:rsid w:val="00293D19"/>
    <w:rsid w:val="002A7B60"/>
    <w:rsid w:val="002C1BE0"/>
    <w:rsid w:val="002D0CB9"/>
    <w:rsid w:val="002D6845"/>
    <w:rsid w:val="002E7789"/>
    <w:rsid w:val="002E77E9"/>
    <w:rsid w:val="002F1E25"/>
    <w:rsid w:val="00307DBE"/>
    <w:rsid w:val="00312898"/>
    <w:rsid w:val="003165AB"/>
    <w:rsid w:val="0032683B"/>
    <w:rsid w:val="003355BC"/>
    <w:rsid w:val="003553FD"/>
    <w:rsid w:val="00364006"/>
    <w:rsid w:val="00374649"/>
    <w:rsid w:val="00377A70"/>
    <w:rsid w:val="003801F8"/>
    <w:rsid w:val="003A448F"/>
    <w:rsid w:val="003B4B5F"/>
    <w:rsid w:val="003B7842"/>
    <w:rsid w:val="003F27C0"/>
    <w:rsid w:val="003F6AB2"/>
    <w:rsid w:val="00402EC5"/>
    <w:rsid w:val="00403432"/>
    <w:rsid w:val="004407B1"/>
    <w:rsid w:val="00443321"/>
    <w:rsid w:val="00446579"/>
    <w:rsid w:val="00451AB0"/>
    <w:rsid w:val="004A23EB"/>
    <w:rsid w:val="004C6B4E"/>
    <w:rsid w:val="004D27D2"/>
    <w:rsid w:val="004D367A"/>
    <w:rsid w:val="004E46C4"/>
    <w:rsid w:val="0050013B"/>
    <w:rsid w:val="00504395"/>
    <w:rsid w:val="005119B1"/>
    <w:rsid w:val="00522618"/>
    <w:rsid w:val="0053256A"/>
    <w:rsid w:val="005336A9"/>
    <w:rsid w:val="00550C86"/>
    <w:rsid w:val="00552FE2"/>
    <w:rsid w:val="00560368"/>
    <w:rsid w:val="00562359"/>
    <w:rsid w:val="00562F9B"/>
    <w:rsid w:val="00563D53"/>
    <w:rsid w:val="00563F79"/>
    <w:rsid w:val="0056621D"/>
    <w:rsid w:val="005959F0"/>
    <w:rsid w:val="005A56E9"/>
    <w:rsid w:val="005A62A9"/>
    <w:rsid w:val="005A758C"/>
    <w:rsid w:val="005C4BBA"/>
    <w:rsid w:val="005D0799"/>
    <w:rsid w:val="005D6A45"/>
    <w:rsid w:val="005E148C"/>
    <w:rsid w:val="005E1511"/>
    <w:rsid w:val="005F2B9C"/>
    <w:rsid w:val="005F60C3"/>
    <w:rsid w:val="0063444D"/>
    <w:rsid w:val="00644D1A"/>
    <w:rsid w:val="0065308B"/>
    <w:rsid w:val="00673120"/>
    <w:rsid w:val="00675C21"/>
    <w:rsid w:val="00676418"/>
    <w:rsid w:val="006863F5"/>
    <w:rsid w:val="006A16A2"/>
    <w:rsid w:val="006B38EF"/>
    <w:rsid w:val="006B5B0B"/>
    <w:rsid w:val="006B70B0"/>
    <w:rsid w:val="006C2838"/>
    <w:rsid w:val="006C6812"/>
    <w:rsid w:val="006F0839"/>
    <w:rsid w:val="006F3FDF"/>
    <w:rsid w:val="00727DCE"/>
    <w:rsid w:val="00746AF5"/>
    <w:rsid w:val="007625A1"/>
    <w:rsid w:val="00764E2A"/>
    <w:rsid w:val="00795955"/>
    <w:rsid w:val="00796AB6"/>
    <w:rsid w:val="007A1499"/>
    <w:rsid w:val="007A36B4"/>
    <w:rsid w:val="007A7665"/>
    <w:rsid w:val="007D1C69"/>
    <w:rsid w:val="007F16AB"/>
    <w:rsid w:val="007F35B8"/>
    <w:rsid w:val="007F61C7"/>
    <w:rsid w:val="008072C1"/>
    <w:rsid w:val="00810AF1"/>
    <w:rsid w:val="00814BF2"/>
    <w:rsid w:val="00825ABE"/>
    <w:rsid w:val="00835AA4"/>
    <w:rsid w:val="00837640"/>
    <w:rsid w:val="008378A0"/>
    <w:rsid w:val="00860A4B"/>
    <w:rsid w:val="00866C82"/>
    <w:rsid w:val="00880DF9"/>
    <w:rsid w:val="0088634A"/>
    <w:rsid w:val="008922B7"/>
    <w:rsid w:val="00894C00"/>
    <w:rsid w:val="008B0872"/>
    <w:rsid w:val="008B0A41"/>
    <w:rsid w:val="008B59BE"/>
    <w:rsid w:val="008B7AC2"/>
    <w:rsid w:val="008C1011"/>
    <w:rsid w:val="008C2BBD"/>
    <w:rsid w:val="008D22F8"/>
    <w:rsid w:val="008E45B6"/>
    <w:rsid w:val="00913F06"/>
    <w:rsid w:val="00915763"/>
    <w:rsid w:val="00927F78"/>
    <w:rsid w:val="00930A58"/>
    <w:rsid w:val="00936AD4"/>
    <w:rsid w:val="0094449F"/>
    <w:rsid w:val="00945BC0"/>
    <w:rsid w:val="00962B6E"/>
    <w:rsid w:val="00967BB8"/>
    <w:rsid w:val="009A69E9"/>
    <w:rsid w:val="009A6FBF"/>
    <w:rsid w:val="009C1780"/>
    <w:rsid w:val="009E4CF5"/>
    <w:rsid w:val="00A1259A"/>
    <w:rsid w:val="00A1677B"/>
    <w:rsid w:val="00A20806"/>
    <w:rsid w:val="00A23DEC"/>
    <w:rsid w:val="00A30E53"/>
    <w:rsid w:val="00A3668C"/>
    <w:rsid w:val="00A44176"/>
    <w:rsid w:val="00A46B9D"/>
    <w:rsid w:val="00A473C7"/>
    <w:rsid w:val="00A54AAE"/>
    <w:rsid w:val="00A55B67"/>
    <w:rsid w:val="00A55EE8"/>
    <w:rsid w:val="00A63E0F"/>
    <w:rsid w:val="00A904DB"/>
    <w:rsid w:val="00AA586F"/>
    <w:rsid w:val="00AB4F17"/>
    <w:rsid w:val="00AC781A"/>
    <w:rsid w:val="00AD34E7"/>
    <w:rsid w:val="00AD60D8"/>
    <w:rsid w:val="00AE3515"/>
    <w:rsid w:val="00AE5750"/>
    <w:rsid w:val="00AF2DA1"/>
    <w:rsid w:val="00B02514"/>
    <w:rsid w:val="00B4592F"/>
    <w:rsid w:val="00B47DDC"/>
    <w:rsid w:val="00B84112"/>
    <w:rsid w:val="00B850DD"/>
    <w:rsid w:val="00B9044D"/>
    <w:rsid w:val="00BB45E6"/>
    <w:rsid w:val="00BC0809"/>
    <w:rsid w:val="00BD20F0"/>
    <w:rsid w:val="00BD72D7"/>
    <w:rsid w:val="00BE27C9"/>
    <w:rsid w:val="00BF12B0"/>
    <w:rsid w:val="00C03C39"/>
    <w:rsid w:val="00C1486F"/>
    <w:rsid w:val="00C17080"/>
    <w:rsid w:val="00C21A6D"/>
    <w:rsid w:val="00C22AB2"/>
    <w:rsid w:val="00C35094"/>
    <w:rsid w:val="00C52D42"/>
    <w:rsid w:val="00C53AB1"/>
    <w:rsid w:val="00C65154"/>
    <w:rsid w:val="00C91519"/>
    <w:rsid w:val="00C951E6"/>
    <w:rsid w:val="00C972FC"/>
    <w:rsid w:val="00CD1C77"/>
    <w:rsid w:val="00CE4501"/>
    <w:rsid w:val="00D02D5E"/>
    <w:rsid w:val="00D043C4"/>
    <w:rsid w:val="00D13676"/>
    <w:rsid w:val="00D20EFB"/>
    <w:rsid w:val="00D27030"/>
    <w:rsid w:val="00D300BA"/>
    <w:rsid w:val="00D56AB9"/>
    <w:rsid w:val="00DA3F91"/>
    <w:rsid w:val="00DB4BEA"/>
    <w:rsid w:val="00DD100B"/>
    <w:rsid w:val="00E11E57"/>
    <w:rsid w:val="00E12E14"/>
    <w:rsid w:val="00E1581B"/>
    <w:rsid w:val="00E20154"/>
    <w:rsid w:val="00E216E2"/>
    <w:rsid w:val="00E47AAD"/>
    <w:rsid w:val="00E50F08"/>
    <w:rsid w:val="00E65BF0"/>
    <w:rsid w:val="00E66A1A"/>
    <w:rsid w:val="00E73652"/>
    <w:rsid w:val="00E84F6C"/>
    <w:rsid w:val="00EA02B0"/>
    <w:rsid w:val="00EA272E"/>
    <w:rsid w:val="00ED7FAC"/>
    <w:rsid w:val="00F04F28"/>
    <w:rsid w:val="00F0590E"/>
    <w:rsid w:val="00F0799A"/>
    <w:rsid w:val="00F31513"/>
    <w:rsid w:val="00F45FEC"/>
    <w:rsid w:val="00F63A79"/>
    <w:rsid w:val="00F65899"/>
    <w:rsid w:val="00F7679F"/>
    <w:rsid w:val="00F83D88"/>
    <w:rsid w:val="00F95F3D"/>
    <w:rsid w:val="00FB4A5B"/>
    <w:rsid w:val="00FD5157"/>
    <w:rsid w:val="00FD530D"/>
    <w:rsid w:val="00FD6B40"/>
    <w:rsid w:val="00FE5E0C"/>
    <w:rsid w:val="2B460EBC"/>
    <w:rsid w:val="7B7A8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301F4"/>
  <w15:docId w15:val="{F03FE8EE-C9F6-475C-95FA-ED611F48A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2898"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a5">
    <w:name w:val="Hyperlink"/>
    <w:basedOn w:val="a0"/>
    <w:uiPriority w:val="99"/>
    <w:unhideWhenUsed/>
    <w:rsid w:val="00C35094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35094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157453"/>
    <w:pPr>
      <w:ind w:left="720"/>
      <w:contextualSpacing/>
    </w:pPr>
  </w:style>
  <w:style w:type="table" w:styleId="a7">
    <w:name w:val="Table Grid"/>
    <w:basedOn w:val="a1"/>
    <w:uiPriority w:val="39"/>
    <w:rsid w:val="007A149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ull">
    <w:name w:val="full"/>
    <w:basedOn w:val="a"/>
    <w:rsid w:val="002F1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11">
    <w:name w:val="Заголовок1"/>
    <w:basedOn w:val="a0"/>
    <w:rsid w:val="002F1E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y.myquiz.ru/p/0035800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sychologies.ru/tests/test/559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0outkK27CS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aPknwW8mPAM" TargetMode="External"/><Relationship Id="rId10" Type="http://schemas.openxmlformats.org/officeDocument/2006/relationships/hyperlink" Target="https://www.un.org/ru/documents/decl_conv/conventions/disability.s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-VlyD3BHzK4" TargetMode="External"/><Relationship Id="R003526b99dad4223" Type="http://schemas.microsoft.com/office/2019/09/relationships/intelligence" Target="intelligenc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2625</Words>
  <Characters>14963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Лазутина О.В.</dc:creator>
  <cp:lastModifiedBy>User</cp:lastModifiedBy>
  <cp:revision>10</cp:revision>
  <dcterms:created xsi:type="dcterms:W3CDTF">2022-12-04T17:25:00Z</dcterms:created>
  <dcterms:modified xsi:type="dcterms:W3CDTF">2023-04-16T19:21:00Z</dcterms:modified>
</cp:coreProperties>
</file>